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871A4" w14:textId="77777777" w:rsidR="00B76522" w:rsidRDefault="00B76522" w:rsidP="00B76522">
      <w:pPr>
        <w:jc w:val="both"/>
        <w:rPr>
          <w:b/>
          <w:sz w:val="28"/>
          <w:szCs w:val="28"/>
        </w:rPr>
      </w:pPr>
      <w:r>
        <w:rPr>
          <w:b/>
          <w:sz w:val="28"/>
          <w:szCs w:val="28"/>
        </w:rPr>
        <w:t>Commune de Bouray-sur-Juine</w:t>
      </w:r>
    </w:p>
    <w:p w14:paraId="34DC4CF0" w14:textId="70B22349" w:rsidR="00B76522" w:rsidRDefault="00B76522" w:rsidP="00B76522">
      <w:pPr>
        <w:jc w:val="both"/>
        <w:rPr>
          <w:b/>
          <w:sz w:val="28"/>
          <w:szCs w:val="28"/>
        </w:rPr>
      </w:pPr>
      <w:r>
        <w:rPr>
          <w:b/>
          <w:sz w:val="28"/>
          <w:szCs w:val="28"/>
        </w:rPr>
        <w:t xml:space="preserve">Compte rendu de la séance du Conseil municipal du 14 </w:t>
      </w:r>
      <w:r>
        <w:rPr>
          <w:b/>
          <w:sz w:val="28"/>
          <w:szCs w:val="28"/>
        </w:rPr>
        <w:t>décembre</w:t>
      </w:r>
      <w:r>
        <w:rPr>
          <w:b/>
          <w:sz w:val="28"/>
          <w:szCs w:val="28"/>
        </w:rPr>
        <w:t xml:space="preserve"> 2021</w:t>
      </w:r>
    </w:p>
    <w:p w14:paraId="02805B0C" w14:textId="77777777" w:rsidR="00B76522" w:rsidRDefault="00B76522" w:rsidP="00B76522">
      <w:pPr>
        <w:jc w:val="center"/>
        <w:rPr>
          <w:b/>
          <w:sz w:val="28"/>
          <w:szCs w:val="28"/>
        </w:rPr>
      </w:pPr>
    </w:p>
    <w:p w14:paraId="6C3A1D71" w14:textId="77777777" w:rsidR="00740102" w:rsidRPr="00740102" w:rsidRDefault="00740102" w:rsidP="00740102">
      <w:pPr>
        <w:jc w:val="both"/>
        <w:rPr>
          <w:b/>
          <w:bCs/>
        </w:rPr>
      </w:pPr>
      <w:r w:rsidRPr="00740102">
        <w:rPr>
          <w:b/>
          <w:bCs/>
        </w:rPr>
        <w:t xml:space="preserve">L’an deux mille vingt et un, </w:t>
      </w:r>
      <w:proofErr w:type="gramStart"/>
      <w:r w:rsidRPr="00740102">
        <w:rPr>
          <w:b/>
          <w:bCs/>
        </w:rPr>
        <w:t>le quatorze décembre</w:t>
      </w:r>
      <w:proofErr w:type="gramEnd"/>
      <w:r w:rsidRPr="00740102">
        <w:rPr>
          <w:b/>
          <w:bCs/>
        </w:rPr>
        <w:t xml:space="preserve"> à vingt heure trente, le Conseil Municipal, légalement convoqué, s’est réuni à la salle du Conseil, en séance publique sous la présidence de Monsieur Stéphane GALINÉ, Maire.</w:t>
      </w:r>
    </w:p>
    <w:p w14:paraId="0C88763C" w14:textId="77777777" w:rsidR="00740102" w:rsidRPr="00740102" w:rsidRDefault="00740102" w:rsidP="00740102">
      <w:pPr>
        <w:jc w:val="both"/>
        <w:rPr>
          <w:b/>
          <w:bCs/>
        </w:rPr>
      </w:pPr>
    </w:p>
    <w:p w14:paraId="6A2C8AC6" w14:textId="77777777" w:rsidR="00740102" w:rsidRPr="00740102" w:rsidRDefault="00740102" w:rsidP="00740102">
      <w:pPr>
        <w:jc w:val="both"/>
        <w:rPr>
          <w:b/>
          <w:bCs/>
        </w:rPr>
      </w:pPr>
      <w:r w:rsidRPr="00740102">
        <w:rPr>
          <w:b/>
          <w:bCs/>
          <w:u w:val="single"/>
        </w:rPr>
        <w:t>Étaient présents</w:t>
      </w:r>
      <w:r w:rsidRPr="00740102">
        <w:rPr>
          <w:b/>
          <w:bCs/>
        </w:rPr>
        <w:t xml:space="preserve"> : </w:t>
      </w:r>
    </w:p>
    <w:p w14:paraId="49D4C9DC" w14:textId="77777777" w:rsidR="00740102" w:rsidRPr="00740102" w:rsidRDefault="00740102" w:rsidP="00740102">
      <w:pPr>
        <w:jc w:val="both"/>
        <w:rPr>
          <w:b/>
          <w:bCs/>
        </w:rPr>
      </w:pPr>
      <w:r w:rsidRPr="00740102">
        <w:rPr>
          <w:b/>
          <w:bCs/>
        </w:rPr>
        <w:t>Mmes PERCHET, CHASSEFIÈRE te VANDENBOGAERDE, MM. SOUNOUVOU et LEVIER, Mmes GALINÉ, CAMPAIN, et CHAUVET, MM. NARDY, VOISE, LONGEON, BRETIN et SÉNÉCHAL</w:t>
      </w:r>
    </w:p>
    <w:p w14:paraId="0350E766" w14:textId="77777777" w:rsidR="00740102" w:rsidRPr="00740102" w:rsidRDefault="00740102" w:rsidP="00740102">
      <w:pPr>
        <w:jc w:val="both"/>
        <w:rPr>
          <w:b/>
          <w:bCs/>
        </w:rPr>
      </w:pPr>
    </w:p>
    <w:p w14:paraId="51C9EBCD" w14:textId="77777777" w:rsidR="00740102" w:rsidRPr="00740102" w:rsidRDefault="00740102" w:rsidP="00740102">
      <w:pPr>
        <w:jc w:val="both"/>
        <w:rPr>
          <w:b/>
          <w:bCs/>
        </w:rPr>
      </w:pPr>
      <w:r w:rsidRPr="00740102">
        <w:rPr>
          <w:b/>
          <w:bCs/>
          <w:u w:val="single"/>
        </w:rPr>
        <w:t>Absents représentés </w:t>
      </w:r>
      <w:r w:rsidRPr="00740102">
        <w:rPr>
          <w:b/>
          <w:bCs/>
        </w:rPr>
        <w:t xml:space="preserve">: </w:t>
      </w:r>
    </w:p>
    <w:p w14:paraId="4A67F6B5" w14:textId="77777777" w:rsidR="00740102" w:rsidRPr="00740102" w:rsidRDefault="00740102" w:rsidP="00740102">
      <w:pPr>
        <w:jc w:val="both"/>
        <w:rPr>
          <w:b/>
          <w:bCs/>
        </w:rPr>
      </w:pPr>
      <w:r w:rsidRPr="00740102">
        <w:rPr>
          <w:b/>
          <w:bCs/>
        </w:rPr>
        <w:t xml:space="preserve">M. TINDILIÈRE représenté par Mme PERCHET, Mme YONLI représentée par M. </w:t>
      </w:r>
      <w:bookmarkStart w:id="0" w:name="_Hlk90407042"/>
      <w:r w:rsidRPr="00740102">
        <w:rPr>
          <w:b/>
          <w:bCs/>
        </w:rPr>
        <w:t>GALINÉ</w:t>
      </w:r>
      <w:bookmarkEnd w:id="0"/>
      <w:r w:rsidRPr="00740102">
        <w:rPr>
          <w:b/>
          <w:bCs/>
        </w:rPr>
        <w:t>, M. AOUDIA représenté par Mme GALINÉ, Mme MARIN ROGUET représentée par Mme CAMPAIN et M. LOISON représenté par M. SÉNÉCHAL</w:t>
      </w:r>
    </w:p>
    <w:p w14:paraId="1170696E" w14:textId="77777777" w:rsidR="00740102" w:rsidRPr="00740102" w:rsidRDefault="00740102" w:rsidP="00740102">
      <w:pPr>
        <w:jc w:val="both"/>
        <w:rPr>
          <w:b/>
          <w:bCs/>
        </w:rPr>
      </w:pPr>
    </w:p>
    <w:p w14:paraId="2089551D" w14:textId="77777777" w:rsidR="00740102" w:rsidRPr="00740102" w:rsidRDefault="00740102" w:rsidP="00740102">
      <w:pPr>
        <w:jc w:val="both"/>
        <w:rPr>
          <w:b/>
          <w:bCs/>
        </w:rPr>
      </w:pPr>
    </w:p>
    <w:p w14:paraId="4F92FD32" w14:textId="77777777" w:rsidR="00740102" w:rsidRPr="00740102" w:rsidRDefault="00740102" w:rsidP="00740102">
      <w:pPr>
        <w:jc w:val="both"/>
        <w:rPr>
          <w:b/>
          <w:bCs/>
        </w:rPr>
      </w:pPr>
      <w:r w:rsidRPr="00740102">
        <w:rPr>
          <w:b/>
          <w:bCs/>
        </w:rPr>
        <w:t>Mme PERCHET a été élue secrétaire de séance.</w:t>
      </w:r>
    </w:p>
    <w:p w14:paraId="735205E8" w14:textId="77777777" w:rsidR="00B76522" w:rsidRPr="00E912E3" w:rsidRDefault="00B76522" w:rsidP="00B76522">
      <w:pPr>
        <w:jc w:val="both"/>
        <w:rPr>
          <w:b/>
          <w:bCs/>
        </w:rPr>
      </w:pPr>
    </w:p>
    <w:p w14:paraId="3A957821" w14:textId="2EB0093B" w:rsidR="00B22317" w:rsidRDefault="00B22317" w:rsidP="00B22317">
      <w:pPr>
        <w:jc w:val="both"/>
        <w:rPr>
          <w:b/>
        </w:rPr>
      </w:pPr>
      <w:r>
        <w:rPr>
          <w:b/>
        </w:rPr>
        <w:t>Installation d’un nouveau conseiller municipal</w:t>
      </w:r>
      <w:r w:rsidR="00740102">
        <w:rPr>
          <w:b/>
        </w:rPr>
        <w:t> : M. LOISON</w:t>
      </w:r>
    </w:p>
    <w:p w14:paraId="673F8BAF" w14:textId="0BDE969A" w:rsidR="00EB12FE" w:rsidRDefault="00EB12FE" w:rsidP="00B22317">
      <w:pPr>
        <w:jc w:val="both"/>
        <w:rPr>
          <w:b/>
        </w:rPr>
      </w:pPr>
    </w:p>
    <w:p w14:paraId="75445AEC" w14:textId="08E20D40" w:rsidR="00EB12FE" w:rsidRDefault="00EB12FE" w:rsidP="00B22317">
      <w:pPr>
        <w:jc w:val="both"/>
        <w:rPr>
          <w:b/>
        </w:rPr>
      </w:pPr>
      <w:r>
        <w:rPr>
          <w:b/>
        </w:rPr>
        <w:t xml:space="preserve">Approbation du compte-rendu du 8 mars </w:t>
      </w:r>
      <w:r w:rsidR="00740102">
        <w:rPr>
          <w:b/>
        </w:rPr>
        <w:t>- Reporté</w:t>
      </w:r>
    </w:p>
    <w:p w14:paraId="61415FE6" w14:textId="2408ED92" w:rsidR="00B22317" w:rsidRDefault="00B22317" w:rsidP="00B22317">
      <w:pPr>
        <w:jc w:val="both"/>
        <w:rPr>
          <w:b/>
        </w:rPr>
      </w:pPr>
    </w:p>
    <w:p w14:paraId="027D9A49" w14:textId="3989A9C6" w:rsidR="005D6248" w:rsidRDefault="005D6248" w:rsidP="0056181A">
      <w:pPr>
        <w:jc w:val="both"/>
        <w:rPr>
          <w:b/>
          <w:u w:val="single"/>
        </w:rPr>
      </w:pPr>
      <w:r>
        <w:rPr>
          <w:b/>
          <w:u w:val="single"/>
        </w:rPr>
        <w:t>INTERCOMMUNALITÉS</w:t>
      </w:r>
    </w:p>
    <w:p w14:paraId="7142D723" w14:textId="77777777" w:rsidR="00290861" w:rsidRDefault="00290861" w:rsidP="0056181A">
      <w:pPr>
        <w:jc w:val="both"/>
        <w:rPr>
          <w:b/>
          <w:u w:val="single"/>
        </w:rPr>
      </w:pPr>
    </w:p>
    <w:p w14:paraId="0B7EBB7A" w14:textId="325EDDC6" w:rsidR="005D6248" w:rsidRPr="00740102" w:rsidRDefault="005D6248" w:rsidP="0056181A">
      <w:pPr>
        <w:jc w:val="both"/>
        <w:rPr>
          <w:b/>
        </w:rPr>
      </w:pPr>
      <w:r w:rsidRPr="00740102">
        <w:rPr>
          <w:b/>
        </w:rPr>
        <w:t>DM 2021-49 : SIEGIF – Groupement de commande – Achat d’électricité</w:t>
      </w:r>
    </w:p>
    <w:p w14:paraId="122B5403" w14:textId="2342C265" w:rsidR="00740102" w:rsidRDefault="00740102" w:rsidP="00740102">
      <w:pPr>
        <w:widowControl w:val="0"/>
        <w:autoSpaceDE w:val="0"/>
        <w:autoSpaceDN w:val="0"/>
        <w:adjustRightInd w:val="0"/>
      </w:pPr>
    </w:p>
    <w:p w14:paraId="53286539" w14:textId="4467042C" w:rsidR="00740102" w:rsidRDefault="00740102" w:rsidP="00740102">
      <w:pPr>
        <w:widowControl w:val="0"/>
        <w:autoSpaceDE w:val="0"/>
        <w:autoSpaceDN w:val="0"/>
        <w:adjustRightInd w:val="0"/>
      </w:pPr>
      <w:r>
        <w:t>M. VOISE présente le point.</w:t>
      </w:r>
    </w:p>
    <w:p w14:paraId="3F17E2AD" w14:textId="77777777" w:rsidR="00740102" w:rsidRDefault="00740102" w:rsidP="00740102">
      <w:pPr>
        <w:widowControl w:val="0"/>
        <w:autoSpaceDE w:val="0"/>
        <w:autoSpaceDN w:val="0"/>
        <w:adjustRightInd w:val="0"/>
      </w:pPr>
    </w:p>
    <w:p w14:paraId="1C665DF0" w14:textId="4761E8C3" w:rsidR="00740102" w:rsidRPr="00F11201" w:rsidRDefault="00740102" w:rsidP="00740102">
      <w:pPr>
        <w:widowControl w:val="0"/>
        <w:autoSpaceDE w:val="0"/>
        <w:autoSpaceDN w:val="0"/>
        <w:adjustRightInd w:val="0"/>
      </w:pPr>
      <w:r w:rsidRPr="00F11201">
        <w:t>Vu le Code général des collectivités territoriales,</w:t>
      </w:r>
    </w:p>
    <w:p w14:paraId="1E2E7491" w14:textId="77777777" w:rsidR="00740102" w:rsidRPr="00F11201" w:rsidRDefault="00740102" w:rsidP="00740102">
      <w:pPr>
        <w:widowControl w:val="0"/>
        <w:autoSpaceDE w:val="0"/>
        <w:autoSpaceDN w:val="0"/>
        <w:adjustRightInd w:val="0"/>
      </w:pPr>
    </w:p>
    <w:p w14:paraId="773A90E0" w14:textId="77777777" w:rsidR="00740102" w:rsidRPr="00F11201" w:rsidRDefault="00740102" w:rsidP="00740102">
      <w:pPr>
        <w:widowControl w:val="0"/>
        <w:autoSpaceDE w:val="0"/>
        <w:autoSpaceDN w:val="0"/>
        <w:adjustRightInd w:val="0"/>
      </w:pPr>
      <w:r w:rsidRPr="00F11201">
        <w:t>Vu le Code de l’énergie,</w:t>
      </w:r>
    </w:p>
    <w:p w14:paraId="1CD4D60A" w14:textId="77777777" w:rsidR="00740102" w:rsidRPr="00F11201" w:rsidRDefault="00740102" w:rsidP="00740102">
      <w:pPr>
        <w:widowControl w:val="0"/>
        <w:autoSpaceDE w:val="0"/>
        <w:autoSpaceDN w:val="0"/>
        <w:adjustRightInd w:val="0"/>
      </w:pPr>
    </w:p>
    <w:p w14:paraId="2C24106E" w14:textId="77777777" w:rsidR="00740102" w:rsidRPr="00F11201" w:rsidRDefault="00740102" w:rsidP="00740102">
      <w:pPr>
        <w:widowControl w:val="0"/>
        <w:autoSpaceDE w:val="0"/>
        <w:autoSpaceDN w:val="0"/>
        <w:adjustRightInd w:val="0"/>
      </w:pPr>
      <w:r w:rsidRPr="00F11201">
        <w:t>Vu le Code de la Commande Publique et notamment les articles L. 2113-6 à L.2113-8,</w:t>
      </w:r>
    </w:p>
    <w:p w14:paraId="7E971AC8" w14:textId="77777777" w:rsidR="00740102" w:rsidRPr="00F11201" w:rsidRDefault="00740102" w:rsidP="00740102">
      <w:pPr>
        <w:widowControl w:val="0"/>
        <w:autoSpaceDE w:val="0"/>
        <w:autoSpaceDN w:val="0"/>
        <w:adjustRightInd w:val="0"/>
      </w:pPr>
    </w:p>
    <w:p w14:paraId="05EB6E29" w14:textId="77777777" w:rsidR="00740102" w:rsidRPr="00F11201" w:rsidRDefault="00740102" w:rsidP="00740102">
      <w:pPr>
        <w:widowControl w:val="0"/>
        <w:autoSpaceDE w:val="0"/>
        <w:autoSpaceDN w:val="0"/>
        <w:adjustRightInd w:val="0"/>
      </w:pPr>
      <w:r w:rsidRPr="00F11201">
        <w:t>Vu la délibération n° 2021/12 du SIEGIF en date du 15/11/2021 approuvant l’acte constitutif du groupement de commandes,</w:t>
      </w:r>
    </w:p>
    <w:p w14:paraId="33EDC5FB" w14:textId="77777777" w:rsidR="00740102" w:rsidRPr="00F11201" w:rsidRDefault="00740102" w:rsidP="00740102">
      <w:pPr>
        <w:widowControl w:val="0"/>
        <w:autoSpaceDE w:val="0"/>
        <w:autoSpaceDN w:val="0"/>
        <w:adjustRightInd w:val="0"/>
      </w:pPr>
    </w:p>
    <w:p w14:paraId="43D0F2AB" w14:textId="77777777" w:rsidR="00740102" w:rsidRPr="00F11201" w:rsidRDefault="00740102" w:rsidP="00740102">
      <w:pPr>
        <w:widowControl w:val="0"/>
        <w:autoSpaceDE w:val="0"/>
        <w:autoSpaceDN w:val="0"/>
        <w:adjustRightInd w:val="0"/>
      </w:pPr>
      <w:r w:rsidRPr="00F11201">
        <w:t>Vu l’arrêté préfectoral n°2021-PREF-DRCL-767 du 15 novembre 2021 portant modification des statuts du SIEGIF</w:t>
      </w:r>
    </w:p>
    <w:p w14:paraId="511464B6" w14:textId="77777777" w:rsidR="00740102" w:rsidRPr="00F11201" w:rsidRDefault="00740102" w:rsidP="00740102">
      <w:pPr>
        <w:widowControl w:val="0"/>
        <w:autoSpaceDE w:val="0"/>
        <w:autoSpaceDN w:val="0"/>
        <w:adjustRightInd w:val="0"/>
      </w:pPr>
      <w:r>
        <w:rPr>
          <w:rFonts w:eastAsiaTheme="minorHAnsi"/>
          <w:lang w:eastAsia="en-US"/>
        </w:rPr>
        <w:t>Considérant qu’u</w:t>
      </w:r>
      <w:r w:rsidRPr="00F11201">
        <w:t>n acte constitutif de groupement de commandes a été initié par le SIEGIF pour permettre à ses membres l’achat d’électricité et la fourniture des services associés</w:t>
      </w:r>
      <w:r>
        <w:t>,</w:t>
      </w:r>
    </w:p>
    <w:p w14:paraId="16688B43" w14:textId="77777777" w:rsidR="00740102" w:rsidRPr="00F11201" w:rsidRDefault="00740102" w:rsidP="00740102">
      <w:pPr>
        <w:widowControl w:val="0"/>
        <w:autoSpaceDE w:val="0"/>
        <w:autoSpaceDN w:val="0"/>
        <w:adjustRightInd w:val="0"/>
      </w:pPr>
    </w:p>
    <w:p w14:paraId="43B34775" w14:textId="77777777" w:rsidR="00740102" w:rsidRPr="00F11201" w:rsidRDefault="00740102" w:rsidP="00740102">
      <w:pPr>
        <w:widowControl w:val="0"/>
        <w:autoSpaceDE w:val="0"/>
        <w:autoSpaceDN w:val="0"/>
        <w:adjustRightInd w:val="0"/>
      </w:pPr>
      <w:r>
        <w:t>Considérant que l</w:t>
      </w:r>
      <w:r w:rsidRPr="00F11201">
        <w:t>es parties adhérentes à ce groupement de commandes doivent délibérer pour approuver l’acte constitutif et autoriser leur représentant à signer le formulaire d’adhésion au groupement de commande.</w:t>
      </w:r>
    </w:p>
    <w:p w14:paraId="4FC91D3C" w14:textId="77777777" w:rsidR="00740102" w:rsidRPr="00F11201" w:rsidRDefault="00740102" w:rsidP="00740102">
      <w:pPr>
        <w:widowControl w:val="0"/>
        <w:autoSpaceDE w:val="0"/>
        <w:autoSpaceDN w:val="0"/>
        <w:adjustRightInd w:val="0"/>
      </w:pPr>
    </w:p>
    <w:p w14:paraId="71735671" w14:textId="77777777" w:rsidR="00740102" w:rsidRPr="00F11201" w:rsidRDefault="00740102" w:rsidP="00740102">
      <w:pPr>
        <w:jc w:val="both"/>
        <w:rPr>
          <w:bCs/>
        </w:rPr>
      </w:pPr>
      <w:r w:rsidRPr="00F11201">
        <w:rPr>
          <w:bCs/>
        </w:rPr>
        <w:t>Considérant que l’acte constitutif a pour objet d’acter le principe et la création du groupement de commandes et d’en déterminer les modalités de fonctionnement,</w:t>
      </w:r>
    </w:p>
    <w:p w14:paraId="70C83079" w14:textId="77777777" w:rsidR="00740102" w:rsidRPr="00F11201" w:rsidRDefault="00740102" w:rsidP="00740102">
      <w:pPr>
        <w:jc w:val="both"/>
        <w:rPr>
          <w:bCs/>
        </w:rPr>
      </w:pPr>
    </w:p>
    <w:p w14:paraId="4AF882E0" w14:textId="77777777" w:rsidR="00740102" w:rsidRPr="00F11201" w:rsidRDefault="00740102" w:rsidP="00740102">
      <w:pPr>
        <w:jc w:val="both"/>
        <w:rPr>
          <w:bCs/>
        </w:rPr>
      </w:pPr>
      <w:r w:rsidRPr="00F11201">
        <w:rPr>
          <w:bCs/>
        </w:rPr>
        <w:lastRenderedPageBreak/>
        <w:t>Considérant que le groupement de commandes n’a pas de personnalité juridique : il agit au nom et pour le compte de ses membres, chaque collectivité reste responsable de sa propre opération d’achat,</w:t>
      </w:r>
    </w:p>
    <w:p w14:paraId="3AC19B06" w14:textId="77777777" w:rsidR="00740102" w:rsidRPr="00F11201" w:rsidRDefault="00740102" w:rsidP="00740102">
      <w:pPr>
        <w:jc w:val="both"/>
        <w:rPr>
          <w:bCs/>
        </w:rPr>
      </w:pPr>
    </w:p>
    <w:p w14:paraId="3065123E" w14:textId="77777777" w:rsidR="00740102" w:rsidRPr="00F11201" w:rsidRDefault="00740102" w:rsidP="00740102">
      <w:pPr>
        <w:jc w:val="both"/>
        <w:rPr>
          <w:bCs/>
        </w:rPr>
      </w:pPr>
      <w:r w:rsidRPr="00F11201">
        <w:rPr>
          <w:bCs/>
        </w:rPr>
        <w:t>Considérant que le SIEGIF est désigné comme coordonnateur du groupement, chargé de procéder à l’organisation de l’ensemble des opérations de sélection du cocontractant, dans le respect des dispositions du Code de la Commande Publique du 1</w:t>
      </w:r>
      <w:r w:rsidRPr="00F11201">
        <w:rPr>
          <w:bCs/>
          <w:vertAlign w:val="superscript"/>
        </w:rPr>
        <w:t>er</w:t>
      </w:r>
      <w:r w:rsidRPr="00F11201">
        <w:rPr>
          <w:bCs/>
        </w:rPr>
        <w:t xml:space="preserve"> avril 2019 et de l’acte constitutif de groupement de commandes,</w:t>
      </w:r>
    </w:p>
    <w:p w14:paraId="30799EEE" w14:textId="77777777" w:rsidR="00740102" w:rsidRPr="00F11201" w:rsidRDefault="00740102" w:rsidP="00740102">
      <w:pPr>
        <w:jc w:val="both"/>
        <w:rPr>
          <w:bCs/>
        </w:rPr>
      </w:pPr>
    </w:p>
    <w:p w14:paraId="44D2D219" w14:textId="77777777" w:rsidR="00740102" w:rsidRDefault="00740102" w:rsidP="00740102">
      <w:pPr>
        <w:autoSpaceDE w:val="0"/>
        <w:autoSpaceDN w:val="0"/>
        <w:adjustRightInd w:val="0"/>
        <w:jc w:val="both"/>
        <w:rPr>
          <w:rFonts w:eastAsiaTheme="minorHAnsi"/>
          <w:b/>
          <w:lang w:eastAsia="en-US"/>
        </w:rPr>
      </w:pPr>
    </w:p>
    <w:p w14:paraId="66D2E76A" w14:textId="77777777" w:rsidR="00740102" w:rsidRPr="005B4DDC" w:rsidRDefault="00740102" w:rsidP="00740102">
      <w:pPr>
        <w:autoSpaceDE w:val="0"/>
        <w:autoSpaceDN w:val="0"/>
        <w:adjustRightInd w:val="0"/>
        <w:rPr>
          <w:rFonts w:eastAsiaTheme="minorHAnsi"/>
          <w:b/>
          <w:lang w:eastAsia="en-US"/>
        </w:rPr>
      </w:pPr>
      <w:r w:rsidRPr="005B4DDC">
        <w:rPr>
          <w:rFonts w:eastAsiaTheme="minorHAnsi"/>
          <w:b/>
          <w:lang w:eastAsia="en-US"/>
        </w:rPr>
        <w:t>Le Conseil Municipal, après en avoir délibéré,</w:t>
      </w:r>
      <w:r>
        <w:rPr>
          <w:rFonts w:eastAsiaTheme="minorHAnsi"/>
          <w:b/>
          <w:lang w:eastAsia="en-US"/>
        </w:rPr>
        <w:t xml:space="preserve"> à l’unanimité </w:t>
      </w:r>
      <w:r w:rsidRPr="005B4DDC">
        <w:rPr>
          <w:rFonts w:eastAsiaTheme="minorHAnsi"/>
          <w:b/>
          <w:lang w:eastAsia="en-US"/>
        </w:rPr>
        <w:t>:</w:t>
      </w:r>
    </w:p>
    <w:p w14:paraId="4404C1A6" w14:textId="77777777" w:rsidR="00740102" w:rsidRDefault="00740102" w:rsidP="00740102">
      <w:pPr>
        <w:autoSpaceDE w:val="0"/>
        <w:autoSpaceDN w:val="0"/>
        <w:adjustRightInd w:val="0"/>
        <w:rPr>
          <w:rFonts w:eastAsiaTheme="minorHAnsi"/>
          <w:lang w:eastAsia="en-US"/>
        </w:rPr>
      </w:pPr>
    </w:p>
    <w:p w14:paraId="0585C59D" w14:textId="77777777" w:rsidR="00740102" w:rsidRDefault="00740102" w:rsidP="00740102">
      <w:pPr>
        <w:autoSpaceDE w:val="0"/>
        <w:autoSpaceDN w:val="0"/>
        <w:adjustRightInd w:val="0"/>
        <w:ind w:left="1701"/>
        <w:jc w:val="both"/>
        <w:rPr>
          <w:rFonts w:eastAsiaTheme="minorHAnsi"/>
          <w:lang w:eastAsia="en-US"/>
        </w:rPr>
      </w:pPr>
      <w:r>
        <w:rPr>
          <w:rFonts w:eastAsiaTheme="minorHAnsi"/>
          <w:lang w:eastAsia="en-US"/>
        </w:rPr>
        <w:t xml:space="preserve"> </w:t>
      </w:r>
    </w:p>
    <w:p w14:paraId="77FAD65F" w14:textId="77777777" w:rsidR="00740102" w:rsidRPr="004B19FE" w:rsidRDefault="00740102" w:rsidP="00740102">
      <w:pPr>
        <w:pStyle w:val="Paragraphedeliste"/>
        <w:numPr>
          <w:ilvl w:val="0"/>
          <w:numId w:val="2"/>
        </w:numPr>
        <w:contextualSpacing/>
        <w:jc w:val="both"/>
        <w:rPr>
          <w:bCs/>
        </w:rPr>
      </w:pPr>
      <w:r w:rsidRPr="004B19FE">
        <w:rPr>
          <w:b/>
        </w:rPr>
        <w:t>APPROUVE</w:t>
      </w:r>
      <w:r w:rsidRPr="004B19FE">
        <w:rPr>
          <w:bCs/>
        </w:rPr>
        <w:t xml:space="preserve"> les termes de l’acte constitutif du groupement de commandes relatif à l’achat d’électricité ainsi que de prestations associées</w:t>
      </w:r>
    </w:p>
    <w:p w14:paraId="6CFEFF82" w14:textId="77777777" w:rsidR="00740102" w:rsidRPr="00F11201" w:rsidRDefault="00740102" w:rsidP="00740102">
      <w:pPr>
        <w:jc w:val="both"/>
        <w:rPr>
          <w:bCs/>
        </w:rPr>
      </w:pPr>
    </w:p>
    <w:p w14:paraId="0D9D07F4" w14:textId="77777777" w:rsidR="00740102" w:rsidRPr="004B19FE" w:rsidRDefault="00740102" w:rsidP="00740102">
      <w:pPr>
        <w:pStyle w:val="Paragraphedeliste"/>
        <w:numPr>
          <w:ilvl w:val="0"/>
          <w:numId w:val="2"/>
        </w:numPr>
        <w:contextualSpacing/>
        <w:jc w:val="both"/>
        <w:rPr>
          <w:bCs/>
        </w:rPr>
      </w:pPr>
      <w:r w:rsidRPr="004B19FE">
        <w:rPr>
          <w:b/>
        </w:rPr>
        <w:t>AUTORISE</w:t>
      </w:r>
      <w:r w:rsidRPr="004B19FE">
        <w:rPr>
          <w:bCs/>
        </w:rPr>
        <w:t xml:space="preserve"> Monsieur</w:t>
      </w:r>
      <w:r>
        <w:rPr>
          <w:bCs/>
        </w:rPr>
        <w:t xml:space="preserve"> l</w:t>
      </w:r>
      <w:r w:rsidRPr="004B19FE">
        <w:rPr>
          <w:bCs/>
        </w:rPr>
        <w:t>e Maire à signer le formulaire d’adhésion au groupement de commandes 2021 pour l’achat d’électricité et des services associés dont le coordonnateur est le SIEGIF</w:t>
      </w:r>
    </w:p>
    <w:p w14:paraId="5C46DA81" w14:textId="77777777" w:rsidR="00740102" w:rsidRPr="00F11201" w:rsidRDefault="00740102" w:rsidP="00740102">
      <w:pPr>
        <w:jc w:val="both"/>
        <w:rPr>
          <w:bCs/>
        </w:rPr>
      </w:pPr>
    </w:p>
    <w:p w14:paraId="25396FEA" w14:textId="77777777" w:rsidR="00740102" w:rsidRPr="004B19FE" w:rsidRDefault="00740102" w:rsidP="00740102">
      <w:pPr>
        <w:pStyle w:val="Paragraphedeliste"/>
        <w:numPr>
          <w:ilvl w:val="0"/>
          <w:numId w:val="2"/>
        </w:numPr>
        <w:contextualSpacing/>
        <w:jc w:val="both"/>
        <w:rPr>
          <w:bCs/>
        </w:rPr>
      </w:pPr>
      <w:r w:rsidRPr="004B19FE">
        <w:rPr>
          <w:b/>
        </w:rPr>
        <w:t>AUTORISE</w:t>
      </w:r>
      <w:r w:rsidRPr="004B19FE">
        <w:rPr>
          <w:bCs/>
        </w:rPr>
        <w:t xml:space="preserve"> le lancement dudit marché public.</w:t>
      </w:r>
    </w:p>
    <w:p w14:paraId="278730D0" w14:textId="77777777" w:rsidR="00740102" w:rsidRPr="00F11201" w:rsidRDefault="00740102" w:rsidP="00740102">
      <w:pPr>
        <w:jc w:val="both"/>
        <w:rPr>
          <w:bCs/>
        </w:rPr>
      </w:pPr>
    </w:p>
    <w:p w14:paraId="08685603" w14:textId="77777777" w:rsidR="00740102" w:rsidRPr="004B19FE" w:rsidRDefault="00740102" w:rsidP="00740102">
      <w:pPr>
        <w:pStyle w:val="Paragraphedeliste"/>
        <w:numPr>
          <w:ilvl w:val="0"/>
          <w:numId w:val="2"/>
        </w:numPr>
        <w:contextualSpacing/>
        <w:jc w:val="both"/>
        <w:rPr>
          <w:bCs/>
        </w:rPr>
      </w:pPr>
      <w:r w:rsidRPr="004B19FE">
        <w:rPr>
          <w:b/>
        </w:rPr>
        <w:t>AUTORISE</w:t>
      </w:r>
      <w:r w:rsidRPr="004B19FE">
        <w:rPr>
          <w:bCs/>
        </w:rPr>
        <w:t xml:space="preserve"> Monsieur Jacques BERNARD, président du SIEGIF, en tant que coordonnateur du groupement, à signer l’acte d’engagement du marché.</w:t>
      </w:r>
    </w:p>
    <w:p w14:paraId="25B85847" w14:textId="77777777" w:rsidR="00740102" w:rsidRPr="00F11201" w:rsidRDefault="00740102" w:rsidP="00740102">
      <w:pPr>
        <w:jc w:val="both"/>
        <w:rPr>
          <w:bCs/>
        </w:rPr>
      </w:pPr>
    </w:p>
    <w:p w14:paraId="2C1F758F" w14:textId="77777777" w:rsidR="00740102" w:rsidRPr="004B19FE" w:rsidRDefault="00740102" w:rsidP="00740102">
      <w:pPr>
        <w:pStyle w:val="Paragraphedeliste"/>
        <w:numPr>
          <w:ilvl w:val="0"/>
          <w:numId w:val="2"/>
        </w:numPr>
        <w:contextualSpacing/>
        <w:jc w:val="both"/>
        <w:rPr>
          <w:bCs/>
        </w:rPr>
      </w:pPr>
      <w:r w:rsidRPr="004B19FE">
        <w:rPr>
          <w:b/>
        </w:rPr>
        <w:t xml:space="preserve">PRECISE </w:t>
      </w:r>
      <w:r w:rsidRPr="004B19FE">
        <w:rPr>
          <w:bCs/>
        </w:rPr>
        <w:t>que la commission d’appel d’offre compétente du groupement de commandes sera celle du coordonnateur, soit celle du SIEGIF.</w:t>
      </w:r>
    </w:p>
    <w:p w14:paraId="7C6EB763" w14:textId="77777777" w:rsidR="00740102" w:rsidRPr="005D6248" w:rsidRDefault="00740102" w:rsidP="0056181A">
      <w:pPr>
        <w:jc w:val="both"/>
        <w:rPr>
          <w:bCs/>
        </w:rPr>
      </w:pPr>
    </w:p>
    <w:p w14:paraId="6E7104A6" w14:textId="77777777" w:rsidR="005D6248" w:rsidRDefault="005D6248" w:rsidP="0056181A">
      <w:pPr>
        <w:jc w:val="both"/>
        <w:rPr>
          <w:b/>
          <w:u w:val="single"/>
        </w:rPr>
      </w:pPr>
    </w:p>
    <w:p w14:paraId="1A4920BF" w14:textId="1EFE904B" w:rsidR="0056181A" w:rsidRDefault="0056181A" w:rsidP="0056181A">
      <w:pPr>
        <w:jc w:val="both"/>
        <w:rPr>
          <w:b/>
          <w:u w:val="single"/>
        </w:rPr>
      </w:pPr>
      <w:r w:rsidRPr="0056181A">
        <w:rPr>
          <w:b/>
          <w:u w:val="single"/>
        </w:rPr>
        <w:t>FINANCES</w:t>
      </w:r>
      <w:r w:rsidR="00BB57A7">
        <w:rPr>
          <w:b/>
          <w:u w:val="single"/>
        </w:rPr>
        <w:t xml:space="preserve"> ET ACHATS PUBLICS</w:t>
      </w:r>
    </w:p>
    <w:p w14:paraId="26F253E8" w14:textId="77777777" w:rsidR="00290861" w:rsidRDefault="00290861" w:rsidP="0056181A">
      <w:pPr>
        <w:jc w:val="both"/>
        <w:rPr>
          <w:b/>
          <w:u w:val="single"/>
        </w:rPr>
      </w:pPr>
    </w:p>
    <w:p w14:paraId="3F03AE34" w14:textId="4CAB509E" w:rsidR="00961689" w:rsidRDefault="00A41957" w:rsidP="004B02D1">
      <w:pPr>
        <w:spacing w:line="360" w:lineRule="auto"/>
        <w:jc w:val="both"/>
        <w:rPr>
          <w:b/>
        </w:rPr>
      </w:pPr>
      <w:r w:rsidRPr="00740102">
        <w:rPr>
          <w:b/>
        </w:rPr>
        <w:t>DM 2021-</w:t>
      </w:r>
      <w:r w:rsidR="004B02D1" w:rsidRPr="00740102">
        <w:rPr>
          <w:b/>
        </w:rPr>
        <w:t>50</w:t>
      </w:r>
      <w:r w:rsidRPr="00740102">
        <w:rPr>
          <w:b/>
        </w:rPr>
        <w:t xml:space="preserve"> : </w:t>
      </w:r>
      <w:r w:rsidR="00B22317" w:rsidRPr="00740102">
        <w:rPr>
          <w:b/>
        </w:rPr>
        <w:t>Décision modificative n°2</w:t>
      </w:r>
    </w:p>
    <w:p w14:paraId="1730889B" w14:textId="77777777" w:rsidR="00740102" w:rsidRDefault="00740102" w:rsidP="00740102">
      <w:pPr>
        <w:jc w:val="both"/>
        <w:rPr>
          <w:iCs/>
          <w:color w:val="000000"/>
        </w:rPr>
      </w:pPr>
      <w:r>
        <w:rPr>
          <w:iCs/>
          <w:color w:val="000000"/>
        </w:rPr>
        <w:t>Vu le code général des Collectivité Territoriales,</w:t>
      </w:r>
    </w:p>
    <w:p w14:paraId="3BF55C3B" w14:textId="77777777" w:rsidR="00740102" w:rsidRDefault="00740102" w:rsidP="00740102">
      <w:pPr>
        <w:jc w:val="both"/>
        <w:rPr>
          <w:iCs/>
          <w:color w:val="000000"/>
        </w:rPr>
      </w:pPr>
    </w:p>
    <w:p w14:paraId="0368DF4B" w14:textId="77777777" w:rsidR="00740102" w:rsidRDefault="00740102" w:rsidP="00740102">
      <w:pPr>
        <w:jc w:val="both"/>
      </w:pPr>
      <w:r>
        <w:t>Vu la Commission Finances du 6 décembre,</w:t>
      </w:r>
    </w:p>
    <w:p w14:paraId="694AE1F6" w14:textId="77777777" w:rsidR="00740102" w:rsidRDefault="00740102" w:rsidP="00740102">
      <w:pPr>
        <w:jc w:val="both"/>
      </w:pPr>
    </w:p>
    <w:p w14:paraId="78CB9087" w14:textId="77777777" w:rsidR="00740102" w:rsidRPr="004E5FB5" w:rsidRDefault="00740102" w:rsidP="00740102">
      <w:pPr>
        <w:jc w:val="both"/>
      </w:pPr>
      <w:r w:rsidRPr="004E5FB5">
        <w:t>Considérant qu’il convient d’ajuster, en cours d’année, le Budget primitif afin que celui-ci reflète au mieux la réalité des finances communales</w:t>
      </w:r>
      <w:r>
        <w:t>,</w:t>
      </w:r>
    </w:p>
    <w:p w14:paraId="3474760B" w14:textId="77777777" w:rsidR="00740102" w:rsidRPr="004E5FB5" w:rsidRDefault="00740102" w:rsidP="00740102">
      <w:pPr>
        <w:jc w:val="both"/>
      </w:pPr>
    </w:p>
    <w:p w14:paraId="72E14628" w14:textId="77777777" w:rsidR="00740102" w:rsidRDefault="00740102" w:rsidP="00740102">
      <w:pPr>
        <w:autoSpaceDE w:val="0"/>
        <w:autoSpaceDN w:val="0"/>
        <w:adjustRightInd w:val="0"/>
        <w:jc w:val="both"/>
      </w:pPr>
      <w:r>
        <w:t>Il est proposé d’effectuer les modifications suivantes :</w:t>
      </w:r>
    </w:p>
    <w:p w14:paraId="6340AD78" w14:textId="434BD279" w:rsidR="00740102" w:rsidRDefault="00740102" w:rsidP="004B02D1">
      <w:pPr>
        <w:spacing w:line="360" w:lineRule="auto"/>
        <w:jc w:val="both"/>
        <w:rPr>
          <w:b/>
        </w:rPr>
      </w:pPr>
    </w:p>
    <w:p w14:paraId="5C408BF4" w14:textId="77777777" w:rsidR="00740102" w:rsidRDefault="00740102" w:rsidP="00740102">
      <w:pPr>
        <w:ind w:firstLine="3261"/>
        <w:jc w:val="both"/>
        <w:rPr>
          <w:b/>
        </w:rPr>
      </w:pPr>
      <w:r>
        <w:rPr>
          <w:b/>
        </w:rPr>
        <w:t>SECTION DE FONCTIONNEMENT</w:t>
      </w:r>
    </w:p>
    <w:p w14:paraId="3345F326" w14:textId="77777777" w:rsidR="00740102" w:rsidRDefault="00740102" w:rsidP="00740102">
      <w:pPr>
        <w:ind w:firstLine="3261"/>
        <w:jc w:val="both"/>
        <w:rPr>
          <w:b/>
        </w:rPr>
      </w:pPr>
    </w:p>
    <w:p w14:paraId="1D8DB4AD" w14:textId="77777777" w:rsidR="00740102" w:rsidRDefault="00740102" w:rsidP="00740102">
      <w:pPr>
        <w:tabs>
          <w:tab w:val="left" w:pos="567"/>
        </w:tabs>
        <w:ind w:hanging="142"/>
        <w:jc w:val="both"/>
        <w:rPr>
          <w:b/>
          <w:u w:val="single"/>
        </w:rPr>
      </w:pPr>
      <w:r>
        <w:rPr>
          <w:b/>
          <w:u w:val="single"/>
        </w:rPr>
        <w:t>Dépenses de fonctionnement</w:t>
      </w:r>
    </w:p>
    <w:p w14:paraId="60590958" w14:textId="77777777" w:rsidR="00740102" w:rsidRDefault="00740102" w:rsidP="00740102">
      <w:pPr>
        <w:tabs>
          <w:tab w:val="left" w:pos="-142"/>
        </w:tabs>
        <w:ind w:hanging="142"/>
        <w:jc w:val="both"/>
        <w:rPr>
          <w:b/>
          <w:u w:val="single"/>
        </w:rPr>
      </w:pPr>
    </w:p>
    <w:p w14:paraId="52C84D29" w14:textId="77777777" w:rsidR="00740102" w:rsidRPr="00C360D2" w:rsidRDefault="00740102" w:rsidP="00740102">
      <w:pPr>
        <w:pStyle w:val="Paragraphedeliste"/>
        <w:numPr>
          <w:ilvl w:val="0"/>
          <w:numId w:val="3"/>
        </w:numPr>
        <w:tabs>
          <w:tab w:val="left" w:pos="-142"/>
        </w:tabs>
        <w:ind w:hanging="142"/>
        <w:contextualSpacing/>
        <w:jc w:val="both"/>
      </w:pPr>
      <w:bookmarkStart w:id="1" w:name="_Hlk82510539"/>
      <w:r w:rsidRPr="00C360D2">
        <w:t xml:space="preserve">Décide d’augmenter </w:t>
      </w:r>
      <w:r>
        <w:t xml:space="preserve">l’article </w:t>
      </w:r>
      <w:bookmarkStart w:id="2" w:name="_Hlk18938146"/>
      <w:r>
        <w:t>6218</w:t>
      </w:r>
      <w:r w:rsidRPr="00C360D2">
        <w:t xml:space="preserve"> « </w:t>
      </w:r>
      <w:r>
        <w:t xml:space="preserve">Atre personnel extérieur </w:t>
      </w:r>
      <w:r w:rsidRPr="00C360D2">
        <w:t xml:space="preserve">» </w:t>
      </w:r>
      <w:bookmarkEnd w:id="2"/>
      <w:r w:rsidRPr="00C360D2">
        <w:t xml:space="preserve">de </w:t>
      </w:r>
      <w:r>
        <w:t>4 000</w:t>
      </w:r>
      <w:r w:rsidRPr="00C360D2">
        <w:t xml:space="preserve"> €</w:t>
      </w:r>
    </w:p>
    <w:bookmarkEnd w:id="1"/>
    <w:p w14:paraId="6944EFB7" w14:textId="77777777" w:rsidR="00740102" w:rsidRPr="00C360D2" w:rsidRDefault="00740102" w:rsidP="00740102">
      <w:pPr>
        <w:pStyle w:val="Paragraphedeliste"/>
        <w:numPr>
          <w:ilvl w:val="0"/>
          <w:numId w:val="3"/>
        </w:numPr>
        <w:tabs>
          <w:tab w:val="left" w:pos="-142"/>
        </w:tabs>
        <w:ind w:hanging="142"/>
        <w:contextualSpacing/>
        <w:jc w:val="both"/>
      </w:pPr>
      <w:r w:rsidRPr="00C360D2">
        <w:t xml:space="preserve">Décide d’augmenter </w:t>
      </w:r>
      <w:r>
        <w:t>l’article 6332</w:t>
      </w:r>
      <w:r w:rsidRPr="00C360D2">
        <w:t xml:space="preserve"> « </w:t>
      </w:r>
      <w:r>
        <w:t xml:space="preserve">Cotisations au FNAL </w:t>
      </w:r>
      <w:r w:rsidRPr="00C360D2">
        <w:t xml:space="preserve">» de </w:t>
      </w:r>
      <w:r>
        <w:t>200</w:t>
      </w:r>
      <w:r w:rsidRPr="00C360D2">
        <w:t xml:space="preserve"> € </w:t>
      </w:r>
    </w:p>
    <w:p w14:paraId="14AD26CF" w14:textId="77777777" w:rsidR="00740102" w:rsidRPr="00C360D2" w:rsidRDefault="00740102" w:rsidP="00740102">
      <w:pPr>
        <w:pStyle w:val="Paragraphedeliste"/>
        <w:numPr>
          <w:ilvl w:val="0"/>
          <w:numId w:val="3"/>
        </w:numPr>
        <w:tabs>
          <w:tab w:val="left" w:pos="-142"/>
        </w:tabs>
        <w:ind w:hanging="142"/>
        <w:contextualSpacing/>
        <w:jc w:val="both"/>
      </w:pPr>
      <w:r w:rsidRPr="00C360D2">
        <w:t xml:space="preserve">Décide d’augmenter </w:t>
      </w:r>
      <w:r>
        <w:t>l’article 6336</w:t>
      </w:r>
      <w:r w:rsidRPr="00C360D2">
        <w:t xml:space="preserve"> « </w:t>
      </w:r>
      <w:r>
        <w:t>Cotisations CNG, CG de la FPT</w:t>
      </w:r>
      <w:r w:rsidRPr="00C360D2">
        <w:t xml:space="preserve"> » de </w:t>
      </w:r>
      <w:r>
        <w:t>700</w:t>
      </w:r>
      <w:r w:rsidRPr="00C360D2">
        <w:t xml:space="preserve"> €</w:t>
      </w:r>
    </w:p>
    <w:p w14:paraId="51B6992E" w14:textId="77777777" w:rsidR="00740102" w:rsidRPr="00C360D2" w:rsidRDefault="00740102" w:rsidP="00740102">
      <w:pPr>
        <w:pStyle w:val="Paragraphedeliste"/>
        <w:numPr>
          <w:ilvl w:val="0"/>
          <w:numId w:val="3"/>
        </w:numPr>
        <w:tabs>
          <w:tab w:val="left" w:pos="-142"/>
        </w:tabs>
        <w:ind w:hanging="142"/>
        <w:contextualSpacing/>
        <w:jc w:val="both"/>
      </w:pPr>
      <w:r w:rsidRPr="00C360D2">
        <w:t xml:space="preserve">Décide d’augmenter </w:t>
      </w:r>
      <w:r>
        <w:t>l’article 64168</w:t>
      </w:r>
      <w:r w:rsidRPr="00C360D2">
        <w:t xml:space="preserve"> « </w:t>
      </w:r>
      <w:r>
        <w:t xml:space="preserve">Autres </w:t>
      </w:r>
      <w:r w:rsidRPr="00C360D2">
        <w:t xml:space="preserve">» de </w:t>
      </w:r>
      <w:r>
        <w:t>1 110</w:t>
      </w:r>
      <w:r w:rsidRPr="00C360D2">
        <w:t xml:space="preserve"> € </w:t>
      </w:r>
    </w:p>
    <w:p w14:paraId="651F6C93" w14:textId="77777777" w:rsidR="00740102" w:rsidRPr="00C360D2" w:rsidRDefault="00740102" w:rsidP="00740102">
      <w:pPr>
        <w:pStyle w:val="Paragraphedeliste"/>
        <w:numPr>
          <w:ilvl w:val="0"/>
          <w:numId w:val="3"/>
        </w:numPr>
        <w:tabs>
          <w:tab w:val="left" w:pos="-142"/>
        </w:tabs>
        <w:ind w:hanging="142"/>
        <w:contextualSpacing/>
        <w:jc w:val="both"/>
      </w:pPr>
      <w:r w:rsidRPr="00C360D2">
        <w:t xml:space="preserve">Décide d’augmenter </w:t>
      </w:r>
      <w:r>
        <w:t>l’article 6451</w:t>
      </w:r>
      <w:r w:rsidRPr="00C360D2">
        <w:t xml:space="preserve"> « </w:t>
      </w:r>
      <w:r>
        <w:t>Cotisations à l’URSSAF</w:t>
      </w:r>
      <w:r w:rsidRPr="00C360D2">
        <w:t xml:space="preserve"> » de </w:t>
      </w:r>
      <w:r>
        <w:t>3 000</w:t>
      </w:r>
      <w:r w:rsidRPr="00C360D2">
        <w:t xml:space="preserve"> € </w:t>
      </w:r>
    </w:p>
    <w:p w14:paraId="01952EB4" w14:textId="77777777" w:rsidR="00740102" w:rsidRPr="00C360D2" w:rsidRDefault="00740102" w:rsidP="00740102">
      <w:pPr>
        <w:pStyle w:val="Paragraphedeliste"/>
        <w:numPr>
          <w:ilvl w:val="0"/>
          <w:numId w:val="3"/>
        </w:numPr>
        <w:tabs>
          <w:tab w:val="left" w:pos="-142"/>
        </w:tabs>
        <w:ind w:hanging="142"/>
        <w:contextualSpacing/>
        <w:jc w:val="both"/>
      </w:pPr>
      <w:r w:rsidRPr="00C360D2">
        <w:t xml:space="preserve">Décide d’augmenter </w:t>
      </w:r>
      <w:r>
        <w:t>l’article 6454</w:t>
      </w:r>
      <w:r w:rsidRPr="00C360D2">
        <w:t xml:space="preserve"> « </w:t>
      </w:r>
      <w:r>
        <w:t>Cotisations ASSEDIC »</w:t>
      </w:r>
      <w:r w:rsidRPr="00C360D2">
        <w:t xml:space="preserve"> de </w:t>
      </w:r>
      <w:r>
        <w:t xml:space="preserve">640 </w:t>
      </w:r>
      <w:r w:rsidRPr="00C360D2">
        <w:t>€</w:t>
      </w:r>
    </w:p>
    <w:p w14:paraId="532D6710" w14:textId="77777777" w:rsidR="00740102" w:rsidRPr="00C360D2" w:rsidRDefault="00740102" w:rsidP="00740102">
      <w:pPr>
        <w:pStyle w:val="Paragraphedeliste"/>
        <w:numPr>
          <w:ilvl w:val="0"/>
          <w:numId w:val="3"/>
        </w:numPr>
        <w:tabs>
          <w:tab w:val="left" w:pos="-142"/>
        </w:tabs>
        <w:ind w:hanging="142"/>
        <w:contextualSpacing/>
        <w:jc w:val="both"/>
      </w:pPr>
      <w:r w:rsidRPr="00C360D2">
        <w:lastRenderedPageBreak/>
        <w:t xml:space="preserve">Décide d’augmenter </w:t>
      </w:r>
      <w:r>
        <w:t>l’article 023</w:t>
      </w:r>
      <w:r w:rsidRPr="00C360D2">
        <w:t xml:space="preserve"> « </w:t>
      </w:r>
      <w:r>
        <w:t>Virement à la section d’investissement</w:t>
      </w:r>
      <w:r w:rsidRPr="00C360D2">
        <w:t xml:space="preserve"> » de </w:t>
      </w:r>
      <w:r>
        <w:t>10 000</w:t>
      </w:r>
      <w:r w:rsidRPr="00C360D2">
        <w:t xml:space="preserve"> € </w:t>
      </w:r>
    </w:p>
    <w:p w14:paraId="0FD7A915" w14:textId="77777777" w:rsidR="00740102" w:rsidRPr="00C360D2" w:rsidRDefault="00740102" w:rsidP="00740102">
      <w:pPr>
        <w:pStyle w:val="Paragraphedeliste"/>
        <w:numPr>
          <w:ilvl w:val="0"/>
          <w:numId w:val="3"/>
        </w:numPr>
        <w:tabs>
          <w:tab w:val="left" w:pos="-142"/>
        </w:tabs>
        <w:ind w:hanging="142"/>
        <w:contextualSpacing/>
        <w:jc w:val="both"/>
      </w:pPr>
      <w:r w:rsidRPr="00C360D2">
        <w:t>Décide d</w:t>
      </w:r>
      <w:r>
        <w:t>e diminuer</w:t>
      </w:r>
      <w:r w:rsidRPr="00C360D2">
        <w:t xml:space="preserve"> </w:t>
      </w:r>
      <w:r>
        <w:t>l’article 65541 « Contributions</w:t>
      </w:r>
      <w:r w:rsidRPr="00C360D2">
        <w:t xml:space="preserve"> </w:t>
      </w:r>
      <w:r>
        <w:t>Organismes » de 9 650</w:t>
      </w:r>
      <w:r w:rsidRPr="00C360D2">
        <w:t xml:space="preserve"> € </w:t>
      </w:r>
    </w:p>
    <w:p w14:paraId="5F7E4885" w14:textId="77777777" w:rsidR="00740102" w:rsidRPr="00C360D2" w:rsidRDefault="00740102" w:rsidP="00740102">
      <w:pPr>
        <w:tabs>
          <w:tab w:val="left" w:pos="-142"/>
        </w:tabs>
        <w:autoSpaceDE w:val="0"/>
        <w:autoSpaceDN w:val="0"/>
        <w:adjustRightInd w:val="0"/>
        <w:ind w:hanging="142"/>
        <w:jc w:val="both"/>
      </w:pPr>
    </w:p>
    <w:p w14:paraId="0AB0F182" w14:textId="77777777" w:rsidR="00740102" w:rsidRPr="00C360D2" w:rsidRDefault="00740102" w:rsidP="00740102">
      <w:pPr>
        <w:tabs>
          <w:tab w:val="left" w:pos="-142"/>
        </w:tabs>
        <w:ind w:hanging="142"/>
        <w:jc w:val="both"/>
        <w:rPr>
          <w:b/>
          <w:u w:val="single"/>
        </w:rPr>
      </w:pPr>
      <w:r w:rsidRPr="00C360D2">
        <w:rPr>
          <w:b/>
          <w:u w:val="single"/>
        </w:rPr>
        <w:t>Recettes de fonctionnement</w:t>
      </w:r>
    </w:p>
    <w:p w14:paraId="412DBDE0" w14:textId="77777777" w:rsidR="00740102" w:rsidRPr="00C360D2" w:rsidRDefault="00740102" w:rsidP="00740102">
      <w:pPr>
        <w:tabs>
          <w:tab w:val="left" w:pos="-142"/>
        </w:tabs>
        <w:ind w:hanging="142"/>
        <w:jc w:val="both"/>
        <w:rPr>
          <w:b/>
          <w:u w:val="single"/>
        </w:rPr>
      </w:pPr>
    </w:p>
    <w:p w14:paraId="12DA1651" w14:textId="77777777" w:rsidR="00740102" w:rsidRPr="00C360D2" w:rsidRDefault="00740102" w:rsidP="00740102">
      <w:pPr>
        <w:pStyle w:val="Paragraphedeliste"/>
        <w:numPr>
          <w:ilvl w:val="0"/>
          <w:numId w:val="3"/>
        </w:numPr>
        <w:tabs>
          <w:tab w:val="left" w:pos="-142"/>
        </w:tabs>
        <w:ind w:hanging="142"/>
        <w:contextualSpacing/>
        <w:jc w:val="both"/>
      </w:pPr>
      <w:r w:rsidRPr="00C360D2">
        <w:t xml:space="preserve">Décide d’augmenter </w:t>
      </w:r>
      <w:r>
        <w:t>l’article 758</w:t>
      </w:r>
      <w:r w:rsidRPr="00C360D2">
        <w:t xml:space="preserve"> « </w:t>
      </w:r>
      <w:r>
        <w:t>Produits divers de gestion courante</w:t>
      </w:r>
      <w:r w:rsidRPr="00C360D2">
        <w:t xml:space="preserve"> » de </w:t>
      </w:r>
      <w:r>
        <w:t>10 000</w:t>
      </w:r>
      <w:r w:rsidRPr="00C360D2">
        <w:t xml:space="preserve"> € </w:t>
      </w:r>
    </w:p>
    <w:p w14:paraId="5396D008" w14:textId="77777777" w:rsidR="00740102" w:rsidRDefault="00740102" w:rsidP="00740102">
      <w:pPr>
        <w:tabs>
          <w:tab w:val="left" w:pos="-142"/>
        </w:tabs>
        <w:ind w:hanging="142"/>
        <w:jc w:val="center"/>
        <w:rPr>
          <w:b/>
        </w:rPr>
      </w:pPr>
    </w:p>
    <w:p w14:paraId="5BB79BFF" w14:textId="77777777" w:rsidR="00740102" w:rsidRPr="00C360D2" w:rsidRDefault="00740102" w:rsidP="00740102">
      <w:pPr>
        <w:tabs>
          <w:tab w:val="left" w:pos="-142"/>
        </w:tabs>
        <w:ind w:hanging="142"/>
        <w:jc w:val="center"/>
        <w:rPr>
          <w:b/>
        </w:rPr>
      </w:pPr>
    </w:p>
    <w:p w14:paraId="2DE85E5A" w14:textId="77777777" w:rsidR="00740102" w:rsidRPr="00C360D2" w:rsidRDefault="00740102" w:rsidP="00740102">
      <w:pPr>
        <w:tabs>
          <w:tab w:val="left" w:pos="-142"/>
        </w:tabs>
        <w:ind w:hanging="142"/>
        <w:jc w:val="center"/>
        <w:rPr>
          <w:b/>
        </w:rPr>
      </w:pPr>
      <w:r w:rsidRPr="00C360D2">
        <w:rPr>
          <w:b/>
        </w:rPr>
        <w:t>SECTION D’INVESTISSEMENT</w:t>
      </w:r>
    </w:p>
    <w:p w14:paraId="46787EEF" w14:textId="77777777" w:rsidR="00740102" w:rsidRPr="00C360D2" w:rsidRDefault="00740102" w:rsidP="00740102">
      <w:pPr>
        <w:tabs>
          <w:tab w:val="left" w:pos="-142"/>
        </w:tabs>
        <w:ind w:hanging="142"/>
        <w:jc w:val="both"/>
      </w:pPr>
    </w:p>
    <w:p w14:paraId="17AA614E" w14:textId="77777777" w:rsidR="00740102" w:rsidRPr="00C360D2" w:rsidRDefault="00740102" w:rsidP="00740102">
      <w:pPr>
        <w:tabs>
          <w:tab w:val="left" w:pos="-142"/>
        </w:tabs>
        <w:ind w:left="708" w:hanging="142"/>
        <w:jc w:val="both"/>
        <w:rPr>
          <w:b/>
          <w:u w:val="single"/>
        </w:rPr>
      </w:pPr>
      <w:r w:rsidRPr="00C360D2">
        <w:rPr>
          <w:b/>
          <w:u w:val="single"/>
        </w:rPr>
        <w:t>Dépenses d’investissement</w:t>
      </w:r>
    </w:p>
    <w:p w14:paraId="7E63B5F0" w14:textId="77777777" w:rsidR="00740102" w:rsidRPr="00C360D2" w:rsidRDefault="00740102" w:rsidP="00740102">
      <w:pPr>
        <w:tabs>
          <w:tab w:val="left" w:pos="-142"/>
        </w:tabs>
        <w:ind w:left="708" w:hanging="142"/>
        <w:jc w:val="both"/>
        <w:rPr>
          <w:b/>
          <w:u w:val="single"/>
        </w:rPr>
      </w:pPr>
    </w:p>
    <w:p w14:paraId="5247B8C3" w14:textId="77777777" w:rsidR="00740102" w:rsidRPr="00C360D2" w:rsidRDefault="00740102" w:rsidP="00740102">
      <w:pPr>
        <w:pStyle w:val="Paragraphedeliste"/>
        <w:numPr>
          <w:ilvl w:val="0"/>
          <w:numId w:val="5"/>
        </w:numPr>
        <w:tabs>
          <w:tab w:val="left" w:pos="-142"/>
        </w:tabs>
        <w:ind w:hanging="142"/>
        <w:contextualSpacing/>
        <w:jc w:val="both"/>
      </w:pPr>
      <w:r w:rsidRPr="00C360D2">
        <w:t xml:space="preserve">Décide d’augmenter </w:t>
      </w:r>
      <w:r>
        <w:t>l’article 2031/32</w:t>
      </w:r>
      <w:r w:rsidRPr="00C360D2">
        <w:t xml:space="preserve"> « </w:t>
      </w:r>
      <w:r>
        <w:t>Frais d’études Cimetière</w:t>
      </w:r>
      <w:r w:rsidRPr="00C360D2">
        <w:t xml:space="preserve"> » de </w:t>
      </w:r>
      <w:r>
        <w:t>1 095</w:t>
      </w:r>
      <w:r w:rsidRPr="00C360D2">
        <w:rPr>
          <w:lang w:eastAsia="en-US"/>
        </w:rPr>
        <w:t xml:space="preserve"> </w:t>
      </w:r>
      <w:r w:rsidRPr="00C360D2">
        <w:t>€,</w:t>
      </w:r>
    </w:p>
    <w:p w14:paraId="2488055B" w14:textId="77777777" w:rsidR="00740102" w:rsidRPr="00C360D2" w:rsidRDefault="00740102" w:rsidP="00740102">
      <w:pPr>
        <w:pStyle w:val="Paragraphedeliste"/>
        <w:numPr>
          <w:ilvl w:val="0"/>
          <w:numId w:val="5"/>
        </w:numPr>
        <w:tabs>
          <w:tab w:val="left" w:pos="-142"/>
        </w:tabs>
        <w:ind w:hanging="142"/>
        <w:contextualSpacing/>
        <w:jc w:val="both"/>
      </w:pPr>
      <w:r w:rsidRPr="00C360D2">
        <w:t>Décide d</w:t>
      </w:r>
      <w:r>
        <w:t>’augmenter</w:t>
      </w:r>
      <w:r w:rsidRPr="00C360D2">
        <w:t xml:space="preserve"> </w:t>
      </w:r>
      <w:r>
        <w:t>l’article 2315/35</w:t>
      </w:r>
      <w:r w:rsidRPr="00C360D2">
        <w:t xml:space="preserve"> « </w:t>
      </w:r>
      <w:r>
        <w:t>Immobilisations en cours/RD 99</w:t>
      </w:r>
      <w:r w:rsidRPr="00C360D2">
        <w:t xml:space="preserve"> » de </w:t>
      </w:r>
      <w:r>
        <w:t>2 028</w:t>
      </w:r>
      <w:r w:rsidRPr="00C360D2">
        <w:t xml:space="preserve"> €, </w:t>
      </w:r>
    </w:p>
    <w:p w14:paraId="114238D9" w14:textId="77777777" w:rsidR="00740102" w:rsidRPr="00C360D2" w:rsidRDefault="00740102" w:rsidP="00740102">
      <w:pPr>
        <w:pStyle w:val="Paragraphedeliste"/>
        <w:numPr>
          <w:ilvl w:val="0"/>
          <w:numId w:val="5"/>
        </w:numPr>
        <w:tabs>
          <w:tab w:val="left" w:pos="-142"/>
        </w:tabs>
        <w:ind w:hanging="142"/>
        <w:contextualSpacing/>
        <w:jc w:val="both"/>
      </w:pPr>
      <w:bookmarkStart w:id="3" w:name="OLE_LINK2"/>
      <w:bookmarkStart w:id="4" w:name="OLE_LINK1"/>
      <w:r w:rsidRPr="00C360D2">
        <w:t>Décide d</w:t>
      </w:r>
      <w:r>
        <w:t>’augmenter</w:t>
      </w:r>
      <w:r w:rsidRPr="00C360D2">
        <w:t xml:space="preserve"> </w:t>
      </w:r>
      <w:r>
        <w:t>l’article 2315/37</w:t>
      </w:r>
      <w:r w:rsidRPr="00C360D2">
        <w:t xml:space="preserve"> « </w:t>
      </w:r>
      <w:r>
        <w:t>Immobilisations en cours/Eglise</w:t>
      </w:r>
      <w:r w:rsidRPr="00C360D2">
        <w:t xml:space="preserve"> » </w:t>
      </w:r>
      <w:bookmarkEnd w:id="3"/>
      <w:bookmarkEnd w:id="4"/>
      <w:r w:rsidRPr="00C360D2">
        <w:t xml:space="preserve">de </w:t>
      </w:r>
      <w:r>
        <w:t>21 006</w:t>
      </w:r>
      <w:r w:rsidRPr="00C360D2">
        <w:t xml:space="preserve"> €</w:t>
      </w:r>
    </w:p>
    <w:p w14:paraId="348B8691" w14:textId="77777777" w:rsidR="00740102" w:rsidRPr="00C360D2" w:rsidRDefault="00740102" w:rsidP="00740102">
      <w:pPr>
        <w:pStyle w:val="Paragraphedeliste"/>
        <w:numPr>
          <w:ilvl w:val="0"/>
          <w:numId w:val="5"/>
        </w:numPr>
        <w:tabs>
          <w:tab w:val="left" w:pos="-142"/>
        </w:tabs>
        <w:ind w:hanging="142"/>
        <w:contextualSpacing/>
        <w:jc w:val="both"/>
      </w:pPr>
      <w:r w:rsidRPr="00C360D2">
        <w:t xml:space="preserve">Décide d’augmenter </w:t>
      </w:r>
      <w:r>
        <w:t xml:space="preserve">l’article 2315/48 </w:t>
      </w:r>
      <w:r w:rsidRPr="00C360D2">
        <w:t>« </w:t>
      </w:r>
      <w:proofErr w:type="spellStart"/>
      <w:r>
        <w:t>Immo</w:t>
      </w:r>
      <w:proofErr w:type="spellEnd"/>
      <w:r>
        <w:t>. En cours/Lavoir</w:t>
      </w:r>
      <w:r w:rsidRPr="00C360D2">
        <w:t xml:space="preserve"> » de </w:t>
      </w:r>
      <w:r>
        <w:t>1</w:t>
      </w:r>
      <w:r w:rsidRPr="00C360D2">
        <w:t xml:space="preserve"> €,</w:t>
      </w:r>
    </w:p>
    <w:p w14:paraId="67B6492E" w14:textId="77777777" w:rsidR="00740102" w:rsidRPr="00C360D2" w:rsidRDefault="00740102" w:rsidP="00740102">
      <w:pPr>
        <w:pStyle w:val="Paragraphedeliste"/>
        <w:tabs>
          <w:tab w:val="left" w:pos="-142"/>
        </w:tabs>
        <w:ind w:hanging="142"/>
        <w:jc w:val="both"/>
      </w:pPr>
    </w:p>
    <w:p w14:paraId="5722681D" w14:textId="77777777" w:rsidR="00740102" w:rsidRPr="00C360D2" w:rsidRDefault="00740102" w:rsidP="00740102">
      <w:pPr>
        <w:tabs>
          <w:tab w:val="left" w:pos="-142"/>
        </w:tabs>
        <w:ind w:hanging="142"/>
        <w:jc w:val="both"/>
        <w:rPr>
          <w:b/>
          <w:u w:val="single"/>
        </w:rPr>
      </w:pPr>
    </w:p>
    <w:p w14:paraId="5E010AC8" w14:textId="77777777" w:rsidR="00740102" w:rsidRPr="00C360D2" w:rsidRDefault="00740102" w:rsidP="00740102">
      <w:pPr>
        <w:tabs>
          <w:tab w:val="left" w:pos="-142"/>
        </w:tabs>
        <w:ind w:hanging="142"/>
        <w:jc w:val="both"/>
        <w:rPr>
          <w:b/>
          <w:u w:val="single"/>
        </w:rPr>
      </w:pPr>
      <w:r w:rsidRPr="00C360D2">
        <w:rPr>
          <w:b/>
          <w:u w:val="single"/>
        </w:rPr>
        <w:t>Recette d’investissement</w:t>
      </w:r>
    </w:p>
    <w:p w14:paraId="69078A39" w14:textId="77777777" w:rsidR="00740102" w:rsidRPr="00C360D2" w:rsidRDefault="00740102" w:rsidP="00740102">
      <w:pPr>
        <w:tabs>
          <w:tab w:val="left" w:pos="-142"/>
        </w:tabs>
        <w:ind w:hanging="142"/>
        <w:jc w:val="both"/>
        <w:rPr>
          <w:b/>
          <w:u w:val="single"/>
        </w:rPr>
      </w:pPr>
    </w:p>
    <w:p w14:paraId="614E984D" w14:textId="77777777" w:rsidR="00740102" w:rsidRPr="00C360D2" w:rsidRDefault="00740102" w:rsidP="00740102">
      <w:pPr>
        <w:pStyle w:val="Paragraphedeliste"/>
        <w:numPr>
          <w:ilvl w:val="0"/>
          <w:numId w:val="3"/>
        </w:numPr>
        <w:tabs>
          <w:tab w:val="left" w:pos="-142"/>
        </w:tabs>
        <w:ind w:hanging="142"/>
        <w:contextualSpacing/>
        <w:jc w:val="both"/>
        <w:rPr>
          <w:u w:val="single"/>
        </w:rPr>
      </w:pPr>
      <w:r w:rsidRPr="00C360D2">
        <w:t>Décide d</w:t>
      </w:r>
      <w:r>
        <w:t>’augmenter</w:t>
      </w:r>
      <w:r w:rsidRPr="00C360D2">
        <w:t xml:space="preserve"> l</w:t>
      </w:r>
      <w:r>
        <w:t>’article</w:t>
      </w:r>
      <w:r w:rsidRPr="00C360D2">
        <w:t xml:space="preserve"> </w:t>
      </w:r>
      <w:r>
        <w:t>021</w:t>
      </w:r>
      <w:r w:rsidRPr="00C360D2">
        <w:t xml:space="preserve"> « </w:t>
      </w:r>
      <w:r>
        <w:t xml:space="preserve">Virement de la sect. de fonctionnement </w:t>
      </w:r>
      <w:r w:rsidRPr="00C360D2">
        <w:t xml:space="preserve">» de </w:t>
      </w:r>
      <w:r>
        <w:t>10 000</w:t>
      </w:r>
      <w:r w:rsidRPr="00C360D2">
        <w:t xml:space="preserve"> €,</w:t>
      </w:r>
    </w:p>
    <w:p w14:paraId="1F35BBE2" w14:textId="77777777" w:rsidR="00740102" w:rsidRPr="00C360D2" w:rsidRDefault="00740102" w:rsidP="00740102">
      <w:pPr>
        <w:pStyle w:val="Paragraphedeliste"/>
        <w:numPr>
          <w:ilvl w:val="0"/>
          <w:numId w:val="3"/>
        </w:numPr>
        <w:tabs>
          <w:tab w:val="left" w:pos="-142"/>
        </w:tabs>
        <w:ind w:hanging="142"/>
        <w:contextualSpacing/>
        <w:jc w:val="both"/>
      </w:pPr>
      <w:r w:rsidRPr="00C360D2">
        <w:t xml:space="preserve">Décide d’augmenter </w:t>
      </w:r>
      <w:r>
        <w:t>l’article 1322</w:t>
      </w:r>
      <w:r w:rsidRPr="00C360D2">
        <w:t>« </w:t>
      </w:r>
      <w:r>
        <w:t xml:space="preserve">Région </w:t>
      </w:r>
      <w:r w:rsidRPr="00C360D2">
        <w:t xml:space="preserve">» de </w:t>
      </w:r>
      <w:r>
        <w:t>4 130</w:t>
      </w:r>
      <w:r w:rsidRPr="00C360D2">
        <w:t xml:space="preserve"> €, </w:t>
      </w:r>
    </w:p>
    <w:p w14:paraId="6B7594E1" w14:textId="77777777" w:rsidR="00740102" w:rsidRPr="00C360D2" w:rsidRDefault="00740102" w:rsidP="00740102">
      <w:pPr>
        <w:pStyle w:val="Paragraphedeliste"/>
        <w:numPr>
          <w:ilvl w:val="0"/>
          <w:numId w:val="3"/>
        </w:numPr>
        <w:tabs>
          <w:tab w:val="left" w:pos="-142"/>
        </w:tabs>
        <w:ind w:hanging="142"/>
        <w:contextualSpacing/>
        <w:jc w:val="both"/>
      </w:pPr>
      <w:r w:rsidRPr="00C360D2">
        <w:t xml:space="preserve">Décide d’augmenter </w:t>
      </w:r>
      <w:r>
        <w:t>l’article 1328</w:t>
      </w:r>
      <w:r w:rsidRPr="00C360D2">
        <w:t xml:space="preserve"> « </w:t>
      </w:r>
      <w:r>
        <w:t>Autres</w:t>
      </w:r>
      <w:r w:rsidRPr="00C360D2">
        <w:t xml:space="preserve"> » de </w:t>
      </w:r>
      <w:r>
        <w:t>10 000</w:t>
      </w:r>
      <w:r w:rsidRPr="00C360D2">
        <w:t xml:space="preserve"> €,</w:t>
      </w:r>
    </w:p>
    <w:p w14:paraId="18DD7C65" w14:textId="77777777" w:rsidR="00740102" w:rsidRPr="005B6537" w:rsidRDefault="00740102" w:rsidP="00740102">
      <w:pPr>
        <w:tabs>
          <w:tab w:val="left" w:pos="-142"/>
        </w:tabs>
        <w:jc w:val="both"/>
      </w:pPr>
    </w:p>
    <w:p w14:paraId="03F9DD87" w14:textId="77777777" w:rsidR="00740102" w:rsidRPr="00EF670D" w:rsidRDefault="00740102" w:rsidP="00740102">
      <w:pPr>
        <w:jc w:val="both"/>
        <w:rPr>
          <w:b/>
          <w:bCs/>
          <w:sz w:val="22"/>
          <w:szCs w:val="22"/>
        </w:rPr>
      </w:pPr>
      <w:r w:rsidRPr="00973313">
        <w:rPr>
          <w:b/>
          <w:bCs/>
        </w:rPr>
        <w:t>Le Conseil Municipal, après en avoir délibéré,</w:t>
      </w:r>
      <w:r>
        <w:rPr>
          <w:b/>
          <w:bCs/>
        </w:rPr>
        <w:t xml:space="preserve"> à la majorité par 14 voix pour, 3 contre </w:t>
      </w:r>
      <w:r w:rsidRPr="00EF670D">
        <w:rPr>
          <w:b/>
          <w:bCs/>
          <w:sz w:val="22"/>
          <w:szCs w:val="22"/>
        </w:rPr>
        <w:t>(R. LONGEON, T. CHAUVET et P. BRETIN)</w:t>
      </w:r>
      <w:r>
        <w:rPr>
          <w:b/>
          <w:bCs/>
        </w:rPr>
        <w:t xml:space="preserve"> et 2 abstentions </w:t>
      </w:r>
      <w:r w:rsidRPr="00EF670D">
        <w:rPr>
          <w:b/>
          <w:bCs/>
          <w:sz w:val="22"/>
          <w:szCs w:val="22"/>
        </w:rPr>
        <w:t>(P. SENECHAL et D. LOISON) :</w:t>
      </w:r>
    </w:p>
    <w:p w14:paraId="23B42550" w14:textId="77777777" w:rsidR="00740102" w:rsidRDefault="00740102" w:rsidP="00740102">
      <w:pPr>
        <w:autoSpaceDE w:val="0"/>
        <w:autoSpaceDN w:val="0"/>
        <w:adjustRightInd w:val="0"/>
        <w:jc w:val="both"/>
      </w:pPr>
    </w:p>
    <w:p w14:paraId="51083A6A" w14:textId="77777777" w:rsidR="00740102" w:rsidRPr="0002372B" w:rsidRDefault="00740102" w:rsidP="00740102">
      <w:pPr>
        <w:pStyle w:val="Paragraphedeliste"/>
        <w:numPr>
          <w:ilvl w:val="0"/>
          <w:numId w:val="4"/>
        </w:numPr>
        <w:ind w:left="714" w:hanging="357"/>
        <w:contextualSpacing/>
        <w:jc w:val="both"/>
      </w:pPr>
      <w:r>
        <w:rPr>
          <w:b/>
        </w:rPr>
        <w:t xml:space="preserve">MODIFIE </w:t>
      </w:r>
      <w:r w:rsidRPr="0002372B">
        <w:rPr>
          <w:bCs/>
        </w:rPr>
        <w:t>comme suit le Budget 2021 :</w:t>
      </w:r>
    </w:p>
    <w:p w14:paraId="43B5D1DE" w14:textId="77777777" w:rsidR="00740102" w:rsidRDefault="00740102" w:rsidP="00740102">
      <w:pPr>
        <w:jc w:val="both"/>
      </w:pPr>
    </w:p>
    <w:tbl>
      <w:tblPr>
        <w:tblW w:w="53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2085"/>
        <w:gridCol w:w="2205"/>
      </w:tblGrid>
      <w:tr w:rsidR="00740102" w14:paraId="293FB69E" w14:textId="77777777" w:rsidTr="00DC5A67">
        <w:trPr>
          <w:cantSplit/>
          <w:trHeight w:val="462"/>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14117ED" w14:textId="77777777" w:rsidR="00740102" w:rsidRDefault="00740102" w:rsidP="00DC5A67">
            <w:pPr>
              <w:autoSpaceDE w:val="0"/>
              <w:autoSpaceDN w:val="0"/>
              <w:adjustRightInd w:val="0"/>
              <w:spacing w:line="276" w:lineRule="auto"/>
              <w:jc w:val="center"/>
              <w:rPr>
                <w:b/>
                <w:lang w:eastAsia="en-US"/>
              </w:rPr>
            </w:pPr>
            <w:r>
              <w:rPr>
                <w:b/>
                <w:lang w:eastAsia="en-US"/>
              </w:rPr>
              <w:t>Section de fonctionnement</w:t>
            </w:r>
          </w:p>
        </w:tc>
      </w:tr>
      <w:tr w:rsidR="00740102" w14:paraId="3948C632" w14:textId="77777777" w:rsidTr="00DC5A67">
        <w:trPr>
          <w:cantSplit/>
          <w:trHeight w:val="340"/>
          <w:jc w:val="center"/>
        </w:trPr>
        <w:tc>
          <w:tcPr>
            <w:tcW w:w="2784" w:type="pct"/>
            <w:tcBorders>
              <w:top w:val="single" w:sz="4" w:space="0" w:color="auto"/>
              <w:left w:val="single" w:sz="4" w:space="0" w:color="auto"/>
              <w:bottom w:val="single" w:sz="4" w:space="0" w:color="auto"/>
              <w:right w:val="single" w:sz="4" w:space="0" w:color="auto"/>
            </w:tcBorders>
            <w:hideMark/>
          </w:tcPr>
          <w:p w14:paraId="0C4D84DF" w14:textId="77777777" w:rsidR="00740102" w:rsidRDefault="00740102" w:rsidP="00DC5A67">
            <w:pPr>
              <w:tabs>
                <w:tab w:val="center" w:pos="3433"/>
              </w:tabs>
              <w:autoSpaceDE w:val="0"/>
              <w:autoSpaceDN w:val="0"/>
              <w:adjustRightInd w:val="0"/>
              <w:spacing w:line="276" w:lineRule="auto"/>
              <w:ind w:left="176" w:hanging="176"/>
              <w:rPr>
                <w:b/>
                <w:lang w:eastAsia="en-US"/>
              </w:rPr>
            </w:pPr>
            <w:r>
              <w:rPr>
                <w:b/>
                <w:lang w:eastAsia="en-US"/>
              </w:rPr>
              <w:tab/>
              <w:t>Chapitre</w:t>
            </w: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4EF1EB4" w14:textId="77777777" w:rsidR="00740102" w:rsidRDefault="00740102" w:rsidP="00DC5A67">
            <w:pPr>
              <w:autoSpaceDE w:val="0"/>
              <w:autoSpaceDN w:val="0"/>
              <w:adjustRightInd w:val="0"/>
              <w:spacing w:line="276" w:lineRule="auto"/>
              <w:jc w:val="center"/>
              <w:rPr>
                <w:b/>
                <w:lang w:eastAsia="en-US"/>
              </w:rPr>
            </w:pPr>
            <w:r>
              <w:rPr>
                <w:b/>
                <w:lang w:eastAsia="en-US"/>
              </w:rPr>
              <w:t>Dépenses</w:t>
            </w:r>
          </w:p>
        </w:tc>
        <w:tc>
          <w:tcPr>
            <w:tcW w:w="1139" w:type="pct"/>
            <w:tcBorders>
              <w:top w:val="single" w:sz="4" w:space="0" w:color="auto"/>
              <w:left w:val="single" w:sz="4" w:space="0" w:color="auto"/>
              <w:bottom w:val="single" w:sz="4" w:space="0" w:color="auto"/>
              <w:right w:val="single" w:sz="4" w:space="0" w:color="auto"/>
            </w:tcBorders>
            <w:hideMark/>
          </w:tcPr>
          <w:p w14:paraId="3479A201" w14:textId="77777777" w:rsidR="00740102" w:rsidRDefault="00740102" w:rsidP="00DC5A67">
            <w:pPr>
              <w:autoSpaceDE w:val="0"/>
              <w:autoSpaceDN w:val="0"/>
              <w:adjustRightInd w:val="0"/>
              <w:spacing w:line="276" w:lineRule="auto"/>
              <w:jc w:val="center"/>
              <w:rPr>
                <w:b/>
                <w:lang w:eastAsia="en-US"/>
              </w:rPr>
            </w:pPr>
            <w:r>
              <w:rPr>
                <w:b/>
                <w:lang w:eastAsia="en-US"/>
              </w:rPr>
              <w:t xml:space="preserve">Recettes </w:t>
            </w:r>
          </w:p>
        </w:tc>
      </w:tr>
      <w:tr w:rsidR="00740102" w14:paraId="0B58BFA2" w14:textId="77777777" w:rsidTr="00DC5A67">
        <w:trPr>
          <w:cantSplit/>
          <w:trHeight w:val="340"/>
          <w:jc w:val="center"/>
        </w:trPr>
        <w:tc>
          <w:tcPr>
            <w:tcW w:w="2784" w:type="pct"/>
            <w:tcBorders>
              <w:top w:val="single" w:sz="4" w:space="0" w:color="auto"/>
              <w:left w:val="single" w:sz="4" w:space="0" w:color="auto"/>
              <w:bottom w:val="single" w:sz="4" w:space="0" w:color="auto"/>
              <w:right w:val="single" w:sz="4" w:space="0" w:color="auto"/>
            </w:tcBorders>
            <w:vAlign w:val="center"/>
            <w:hideMark/>
          </w:tcPr>
          <w:p w14:paraId="37E85118" w14:textId="77777777" w:rsidR="00740102" w:rsidRDefault="00740102" w:rsidP="00DC5A67">
            <w:pPr>
              <w:autoSpaceDE w:val="0"/>
              <w:autoSpaceDN w:val="0"/>
              <w:adjustRightInd w:val="0"/>
              <w:spacing w:line="276" w:lineRule="auto"/>
              <w:ind w:left="192"/>
              <w:rPr>
                <w:lang w:eastAsia="en-US"/>
              </w:rPr>
            </w:pPr>
            <w:r>
              <w:t>6218 « Autre personnel extérieur »</w:t>
            </w: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BD2E5" w14:textId="77777777" w:rsidR="00740102" w:rsidRPr="00473E9E" w:rsidRDefault="00740102" w:rsidP="00DC5A67">
            <w:pPr>
              <w:pStyle w:val="Paragraphedeliste"/>
              <w:autoSpaceDE w:val="0"/>
              <w:autoSpaceDN w:val="0"/>
              <w:adjustRightInd w:val="0"/>
              <w:spacing w:line="276" w:lineRule="auto"/>
              <w:ind w:left="363" w:right="474"/>
              <w:jc w:val="right"/>
              <w:rPr>
                <w:lang w:eastAsia="en-US"/>
              </w:rPr>
            </w:pPr>
            <w:r>
              <w:rPr>
                <w:lang w:eastAsia="en-US"/>
              </w:rPr>
              <w:t>+4 000 €</w:t>
            </w:r>
          </w:p>
        </w:tc>
        <w:tc>
          <w:tcPr>
            <w:tcW w:w="1139" w:type="pct"/>
            <w:tcBorders>
              <w:top w:val="single" w:sz="4" w:space="0" w:color="auto"/>
              <w:left w:val="single" w:sz="4" w:space="0" w:color="auto"/>
              <w:bottom w:val="single" w:sz="4" w:space="0" w:color="auto"/>
              <w:right w:val="single" w:sz="4" w:space="0" w:color="auto"/>
            </w:tcBorders>
            <w:vAlign w:val="center"/>
          </w:tcPr>
          <w:p w14:paraId="3756787A" w14:textId="77777777" w:rsidR="00740102" w:rsidRDefault="00740102" w:rsidP="00DC5A67">
            <w:pPr>
              <w:autoSpaceDE w:val="0"/>
              <w:autoSpaceDN w:val="0"/>
              <w:adjustRightInd w:val="0"/>
              <w:spacing w:line="276" w:lineRule="auto"/>
              <w:jc w:val="center"/>
              <w:rPr>
                <w:lang w:eastAsia="en-US"/>
              </w:rPr>
            </w:pPr>
          </w:p>
        </w:tc>
      </w:tr>
      <w:tr w:rsidR="00740102" w14:paraId="2C28331C" w14:textId="77777777" w:rsidTr="00DC5A67">
        <w:trPr>
          <w:cantSplit/>
          <w:trHeight w:val="340"/>
          <w:jc w:val="center"/>
        </w:trPr>
        <w:tc>
          <w:tcPr>
            <w:tcW w:w="2784" w:type="pct"/>
            <w:tcBorders>
              <w:top w:val="single" w:sz="4" w:space="0" w:color="auto"/>
              <w:left w:val="single" w:sz="4" w:space="0" w:color="auto"/>
              <w:bottom w:val="single" w:sz="4" w:space="0" w:color="auto"/>
              <w:right w:val="single" w:sz="4" w:space="0" w:color="auto"/>
            </w:tcBorders>
            <w:vAlign w:val="center"/>
          </w:tcPr>
          <w:p w14:paraId="66BC5F20" w14:textId="77777777" w:rsidR="00740102" w:rsidRPr="00D25096" w:rsidRDefault="00740102" w:rsidP="00DC5A67">
            <w:pPr>
              <w:autoSpaceDE w:val="0"/>
              <w:autoSpaceDN w:val="0"/>
              <w:adjustRightInd w:val="0"/>
              <w:spacing w:line="276" w:lineRule="auto"/>
              <w:ind w:left="192"/>
              <w:contextualSpacing/>
            </w:pPr>
            <w:r>
              <w:t>6332 « Cotisations au FNAL »</w:t>
            </w:r>
          </w:p>
        </w:tc>
        <w:tc>
          <w:tcPr>
            <w:tcW w:w="1077" w:type="pct"/>
            <w:tcBorders>
              <w:top w:val="single" w:sz="4" w:space="0" w:color="auto"/>
              <w:left w:val="single" w:sz="4" w:space="0" w:color="auto"/>
              <w:bottom w:val="single" w:sz="4" w:space="0" w:color="auto"/>
              <w:right w:val="single" w:sz="4" w:space="0" w:color="auto"/>
            </w:tcBorders>
            <w:vAlign w:val="center"/>
          </w:tcPr>
          <w:p w14:paraId="639A2E15" w14:textId="77777777" w:rsidR="00740102" w:rsidRDefault="00740102" w:rsidP="00DC5A67">
            <w:pPr>
              <w:autoSpaceDE w:val="0"/>
              <w:autoSpaceDN w:val="0"/>
              <w:adjustRightInd w:val="0"/>
              <w:spacing w:line="276" w:lineRule="auto"/>
              <w:jc w:val="center"/>
              <w:rPr>
                <w:lang w:eastAsia="en-US"/>
              </w:rPr>
            </w:pPr>
            <w:r>
              <w:rPr>
                <w:lang w:eastAsia="en-US"/>
              </w:rPr>
              <w:t>+ 200 €</w:t>
            </w:r>
          </w:p>
        </w:tc>
        <w:tc>
          <w:tcPr>
            <w:tcW w:w="1139" w:type="pct"/>
            <w:tcBorders>
              <w:top w:val="single" w:sz="4" w:space="0" w:color="auto"/>
              <w:left w:val="single" w:sz="4" w:space="0" w:color="auto"/>
              <w:bottom w:val="single" w:sz="4" w:space="0" w:color="auto"/>
              <w:right w:val="single" w:sz="4" w:space="0" w:color="auto"/>
            </w:tcBorders>
            <w:vAlign w:val="center"/>
          </w:tcPr>
          <w:p w14:paraId="2CE6C534" w14:textId="77777777" w:rsidR="00740102" w:rsidRPr="00D25096" w:rsidRDefault="00740102" w:rsidP="00DC5A67">
            <w:pPr>
              <w:pStyle w:val="Paragraphedeliste"/>
              <w:autoSpaceDE w:val="0"/>
              <w:autoSpaceDN w:val="0"/>
              <w:adjustRightInd w:val="0"/>
              <w:spacing w:line="276" w:lineRule="auto"/>
              <w:ind w:left="376" w:right="218"/>
              <w:rPr>
                <w:lang w:eastAsia="en-US"/>
              </w:rPr>
            </w:pPr>
          </w:p>
        </w:tc>
      </w:tr>
      <w:tr w:rsidR="00740102" w14:paraId="0FA8F774" w14:textId="77777777" w:rsidTr="00DC5A67">
        <w:trPr>
          <w:cantSplit/>
          <w:trHeight w:val="340"/>
          <w:jc w:val="center"/>
        </w:trPr>
        <w:tc>
          <w:tcPr>
            <w:tcW w:w="2784" w:type="pct"/>
            <w:tcBorders>
              <w:top w:val="single" w:sz="4" w:space="0" w:color="auto"/>
              <w:left w:val="single" w:sz="4" w:space="0" w:color="auto"/>
              <w:bottom w:val="single" w:sz="4" w:space="0" w:color="auto"/>
              <w:right w:val="single" w:sz="4" w:space="0" w:color="auto"/>
            </w:tcBorders>
            <w:vAlign w:val="center"/>
          </w:tcPr>
          <w:p w14:paraId="1D3D7D22" w14:textId="77777777" w:rsidR="00740102" w:rsidRDefault="00740102" w:rsidP="00DC5A67">
            <w:pPr>
              <w:autoSpaceDE w:val="0"/>
              <w:autoSpaceDN w:val="0"/>
              <w:adjustRightInd w:val="0"/>
              <w:spacing w:line="276" w:lineRule="auto"/>
              <w:ind w:left="192"/>
            </w:pPr>
            <w:r>
              <w:t>6336 « Cotisation CNG CG de la FTP »</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14:paraId="5AF65186" w14:textId="77777777" w:rsidR="00740102" w:rsidRPr="00D25096" w:rsidRDefault="00740102" w:rsidP="00DC5A67">
            <w:pPr>
              <w:autoSpaceDE w:val="0"/>
              <w:autoSpaceDN w:val="0"/>
              <w:adjustRightInd w:val="0"/>
              <w:spacing w:line="276" w:lineRule="auto"/>
              <w:jc w:val="center"/>
              <w:rPr>
                <w:lang w:eastAsia="en-US"/>
              </w:rPr>
            </w:pPr>
            <w:r>
              <w:rPr>
                <w:lang w:eastAsia="en-US"/>
              </w:rPr>
              <w:t>+ 700 €</w:t>
            </w:r>
          </w:p>
        </w:tc>
        <w:tc>
          <w:tcPr>
            <w:tcW w:w="1139" w:type="pct"/>
            <w:tcBorders>
              <w:top w:val="single" w:sz="4" w:space="0" w:color="auto"/>
              <w:left w:val="single" w:sz="4" w:space="0" w:color="auto"/>
              <w:bottom w:val="single" w:sz="4" w:space="0" w:color="auto"/>
              <w:right w:val="single" w:sz="4" w:space="0" w:color="auto"/>
            </w:tcBorders>
            <w:vAlign w:val="center"/>
          </w:tcPr>
          <w:p w14:paraId="36A26928" w14:textId="77777777" w:rsidR="00740102" w:rsidRPr="00C17451" w:rsidRDefault="00740102" w:rsidP="00DC5A67">
            <w:pPr>
              <w:autoSpaceDE w:val="0"/>
              <w:autoSpaceDN w:val="0"/>
              <w:adjustRightInd w:val="0"/>
              <w:spacing w:line="276" w:lineRule="auto"/>
              <w:jc w:val="center"/>
              <w:rPr>
                <w:lang w:eastAsia="en-US"/>
              </w:rPr>
            </w:pPr>
          </w:p>
        </w:tc>
      </w:tr>
      <w:tr w:rsidR="00740102" w14:paraId="1EF9EC1C" w14:textId="77777777" w:rsidTr="00DC5A67">
        <w:trPr>
          <w:cantSplit/>
          <w:trHeight w:val="340"/>
          <w:jc w:val="center"/>
        </w:trPr>
        <w:tc>
          <w:tcPr>
            <w:tcW w:w="2784" w:type="pct"/>
            <w:tcBorders>
              <w:top w:val="single" w:sz="4" w:space="0" w:color="auto"/>
              <w:left w:val="single" w:sz="4" w:space="0" w:color="auto"/>
              <w:bottom w:val="single" w:sz="4" w:space="0" w:color="auto"/>
              <w:right w:val="single" w:sz="4" w:space="0" w:color="auto"/>
            </w:tcBorders>
            <w:vAlign w:val="center"/>
          </w:tcPr>
          <w:p w14:paraId="6029E166" w14:textId="77777777" w:rsidR="00740102" w:rsidRPr="003E37D2" w:rsidRDefault="00740102" w:rsidP="00DC5A67">
            <w:pPr>
              <w:autoSpaceDE w:val="0"/>
              <w:autoSpaceDN w:val="0"/>
              <w:adjustRightInd w:val="0"/>
              <w:spacing w:line="276" w:lineRule="auto"/>
              <w:ind w:left="192"/>
            </w:pPr>
            <w:r>
              <w:t>64168 « Autres »</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14:paraId="41B8F21A" w14:textId="77777777" w:rsidR="00740102" w:rsidRPr="003E37D2" w:rsidRDefault="00740102" w:rsidP="00DC5A67">
            <w:pPr>
              <w:autoSpaceDE w:val="0"/>
              <w:autoSpaceDN w:val="0"/>
              <w:adjustRightInd w:val="0"/>
              <w:spacing w:line="276" w:lineRule="auto"/>
              <w:ind w:left="360"/>
              <w:jc w:val="center"/>
              <w:rPr>
                <w:lang w:eastAsia="en-US"/>
              </w:rPr>
            </w:pPr>
            <w:r>
              <w:rPr>
                <w:lang w:eastAsia="en-US"/>
              </w:rPr>
              <w:t>+ 1 110 €</w:t>
            </w:r>
          </w:p>
        </w:tc>
        <w:tc>
          <w:tcPr>
            <w:tcW w:w="1139" w:type="pct"/>
            <w:tcBorders>
              <w:top w:val="single" w:sz="4" w:space="0" w:color="auto"/>
              <w:left w:val="single" w:sz="4" w:space="0" w:color="auto"/>
              <w:bottom w:val="single" w:sz="4" w:space="0" w:color="auto"/>
              <w:right w:val="single" w:sz="4" w:space="0" w:color="auto"/>
            </w:tcBorders>
            <w:vAlign w:val="center"/>
          </w:tcPr>
          <w:p w14:paraId="6F2CA66F" w14:textId="77777777" w:rsidR="00740102" w:rsidRPr="003E37D2" w:rsidRDefault="00740102" w:rsidP="00DC5A67">
            <w:pPr>
              <w:autoSpaceDE w:val="0"/>
              <w:autoSpaceDN w:val="0"/>
              <w:adjustRightInd w:val="0"/>
              <w:spacing w:line="276" w:lineRule="auto"/>
              <w:jc w:val="center"/>
              <w:rPr>
                <w:lang w:eastAsia="en-US"/>
              </w:rPr>
            </w:pPr>
          </w:p>
        </w:tc>
      </w:tr>
      <w:tr w:rsidR="00740102" w14:paraId="6F7C1AE1" w14:textId="77777777" w:rsidTr="00DC5A67">
        <w:trPr>
          <w:cantSplit/>
          <w:trHeight w:val="340"/>
          <w:jc w:val="center"/>
        </w:trPr>
        <w:tc>
          <w:tcPr>
            <w:tcW w:w="2784" w:type="pct"/>
            <w:tcBorders>
              <w:top w:val="single" w:sz="4" w:space="0" w:color="auto"/>
              <w:left w:val="single" w:sz="4" w:space="0" w:color="auto"/>
              <w:bottom w:val="single" w:sz="4" w:space="0" w:color="auto"/>
              <w:right w:val="single" w:sz="4" w:space="0" w:color="auto"/>
            </w:tcBorders>
            <w:vAlign w:val="center"/>
          </w:tcPr>
          <w:p w14:paraId="74E3A458" w14:textId="77777777" w:rsidR="00740102" w:rsidRPr="003E37D2" w:rsidRDefault="00740102" w:rsidP="00DC5A67">
            <w:pPr>
              <w:autoSpaceDE w:val="0"/>
              <w:autoSpaceDN w:val="0"/>
              <w:adjustRightInd w:val="0"/>
              <w:spacing w:line="276" w:lineRule="auto"/>
              <w:ind w:left="192"/>
            </w:pPr>
            <w:r>
              <w:t>6453 « Cotisation caisse de retraite »</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14:paraId="5C24AA52" w14:textId="77777777" w:rsidR="00740102" w:rsidRPr="003E37D2" w:rsidRDefault="00740102" w:rsidP="00DC5A67">
            <w:pPr>
              <w:autoSpaceDE w:val="0"/>
              <w:autoSpaceDN w:val="0"/>
              <w:adjustRightInd w:val="0"/>
              <w:spacing w:line="276" w:lineRule="auto"/>
              <w:ind w:left="360"/>
              <w:jc w:val="center"/>
              <w:rPr>
                <w:lang w:eastAsia="en-US"/>
              </w:rPr>
            </w:pPr>
            <w:r>
              <w:rPr>
                <w:lang w:eastAsia="en-US"/>
              </w:rPr>
              <w:t>+ 3 000 €</w:t>
            </w:r>
          </w:p>
        </w:tc>
        <w:tc>
          <w:tcPr>
            <w:tcW w:w="1139" w:type="pct"/>
            <w:tcBorders>
              <w:top w:val="single" w:sz="4" w:space="0" w:color="auto"/>
              <w:left w:val="single" w:sz="4" w:space="0" w:color="auto"/>
              <w:bottom w:val="single" w:sz="4" w:space="0" w:color="auto"/>
              <w:right w:val="single" w:sz="4" w:space="0" w:color="auto"/>
            </w:tcBorders>
            <w:vAlign w:val="center"/>
          </w:tcPr>
          <w:p w14:paraId="05A6EA6D" w14:textId="77777777" w:rsidR="00740102" w:rsidRPr="003E37D2" w:rsidRDefault="00740102" w:rsidP="00DC5A67">
            <w:pPr>
              <w:autoSpaceDE w:val="0"/>
              <w:autoSpaceDN w:val="0"/>
              <w:adjustRightInd w:val="0"/>
              <w:spacing w:line="276" w:lineRule="auto"/>
              <w:jc w:val="center"/>
              <w:rPr>
                <w:lang w:eastAsia="en-US"/>
              </w:rPr>
            </w:pPr>
          </w:p>
        </w:tc>
      </w:tr>
      <w:tr w:rsidR="00740102" w14:paraId="25C5EAF6" w14:textId="77777777" w:rsidTr="00DC5A67">
        <w:trPr>
          <w:cantSplit/>
          <w:trHeight w:val="340"/>
          <w:jc w:val="center"/>
        </w:trPr>
        <w:tc>
          <w:tcPr>
            <w:tcW w:w="2784" w:type="pct"/>
            <w:tcBorders>
              <w:top w:val="single" w:sz="4" w:space="0" w:color="auto"/>
              <w:left w:val="single" w:sz="4" w:space="0" w:color="auto"/>
              <w:bottom w:val="single" w:sz="4" w:space="0" w:color="auto"/>
              <w:right w:val="single" w:sz="4" w:space="0" w:color="auto"/>
            </w:tcBorders>
            <w:vAlign w:val="center"/>
          </w:tcPr>
          <w:p w14:paraId="07202E4A" w14:textId="77777777" w:rsidR="00740102" w:rsidRPr="003E37D2" w:rsidRDefault="00740102" w:rsidP="00DC5A67">
            <w:pPr>
              <w:autoSpaceDE w:val="0"/>
              <w:autoSpaceDN w:val="0"/>
              <w:adjustRightInd w:val="0"/>
              <w:spacing w:line="276" w:lineRule="auto"/>
              <w:ind w:left="192"/>
            </w:pPr>
            <w:r>
              <w:t>6454 « Cotisation ASSEDIC »</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14:paraId="789C8CCB" w14:textId="77777777" w:rsidR="00740102" w:rsidRPr="003E37D2" w:rsidRDefault="00740102" w:rsidP="00DC5A67">
            <w:pPr>
              <w:autoSpaceDE w:val="0"/>
              <w:autoSpaceDN w:val="0"/>
              <w:adjustRightInd w:val="0"/>
              <w:spacing w:line="276" w:lineRule="auto"/>
              <w:ind w:left="360"/>
              <w:jc w:val="center"/>
              <w:rPr>
                <w:lang w:eastAsia="en-US"/>
              </w:rPr>
            </w:pPr>
            <w:r>
              <w:rPr>
                <w:lang w:eastAsia="en-US"/>
              </w:rPr>
              <w:t>+ 640 €</w:t>
            </w:r>
          </w:p>
        </w:tc>
        <w:tc>
          <w:tcPr>
            <w:tcW w:w="1139" w:type="pct"/>
            <w:tcBorders>
              <w:top w:val="single" w:sz="4" w:space="0" w:color="auto"/>
              <w:left w:val="single" w:sz="4" w:space="0" w:color="auto"/>
              <w:bottom w:val="single" w:sz="4" w:space="0" w:color="auto"/>
              <w:right w:val="single" w:sz="4" w:space="0" w:color="auto"/>
            </w:tcBorders>
            <w:vAlign w:val="center"/>
          </w:tcPr>
          <w:p w14:paraId="28D245A1" w14:textId="77777777" w:rsidR="00740102" w:rsidRPr="003E37D2" w:rsidRDefault="00740102" w:rsidP="00DC5A67">
            <w:pPr>
              <w:autoSpaceDE w:val="0"/>
              <w:autoSpaceDN w:val="0"/>
              <w:adjustRightInd w:val="0"/>
              <w:spacing w:line="276" w:lineRule="auto"/>
              <w:jc w:val="center"/>
              <w:rPr>
                <w:lang w:eastAsia="en-US"/>
              </w:rPr>
            </w:pPr>
          </w:p>
        </w:tc>
      </w:tr>
      <w:tr w:rsidR="00740102" w14:paraId="6AA6EADE" w14:textId="77777777" w:rsidTr="00DC5A67">
        <w:trPr>
          <w:cantSplit/>
          <w:trHeight w:val="340"/>
          <w:jc w:val="center"/>
        </w:trPr>
        <w:tc>
          <w:tcPr>
            <w:tcW w:w="2784" w:type="pct"/>
            <w:tcBorders>
              <w:top w:val="single" w:sz="4" w:space="0" w:color="auto"/>
              <w:left w:val="single" w:sz="4" w:space="0" w:color="auto"/>
              <w:bottom w:val="single" w:sz="4" w:space="0" w:color="auto"/>
              <w:right w:val="single" w:sz="4" w:space="0" w:color="auto"/>
            </w:tcBorders>
            <w:vAlign w:val="center"/>
          </w:tcPr>
          <w:p w14:paraId="34D39F0F" w14:textId="77777777" w:rsidR="00740102" w:rsidRPr="003E37D2" w:rsidRDefault="00740102" w:rsidP="00DC5A67">
            <w:pPr>
              <w:autoSpaceDE w:val="0"/>
              <w:autoSpaceDN w:val="0"/>
              <w:adjustRightInd w:val="0"/>
              <w:spacing w:line="276" w:lineRule="auto"/>
              <w:ind w:left="192"/>
            </w:pPr>
            <w:r>
              <w:t>023 « Virement à la section d’investissement »</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14:paraId="3589C510" w14:textId="77777777" w:rsidR="00740102" w:rsidRPr="003E37D2" w:rsidRDefault="00740102" w:rsidP="00DC5A67">
            <w:pPr>
              <w:autoSpaceDE w:val="0"/>
              <w:autoSpaceDN w:val="0"/>
              <w:adjustRightInd w:val="0"/>
              <w:spacing w:line="276" w:lineRule="auto"/>
              <w:ind w:left="360"/>
              <w:jc w:val="center"/>
              <w:rPr>
                <w:lang w:eastAsia="en-US"/>
              </w:rPr>
            </w:pPr>
            <w:r>
              <w:rPr>
                <w:lang w:eastAsia="en-US"/>
              </w:rPr>
              <w:t>+ 10 000 €</w:t>
            </w:r>
          </w:p>
        </w:tc>
        <w:tc>
          <w:tcPr>
            <w:tcW w:w="1139" w:type="pct"/>
            <w:tcBorders>
              <w:top w:val="single" w:sz="4" w:space="0" w:color="auto"/>
              <w:left w:val="single" w:sz="4" w:space="0" w:color="auto"/>
              <w:bottom w:val="single" w:sz="4" w:space="0" w:color="auto"/>
              <w:right w:val="single" w:sz="4" w:space="0" w:color="auto"/>
            </w:tcBorders>
            <w:vAlign w:val="center"/>
          </w:tcPr>
          <w:p w14:paraId="0159BCA6" w14:textId="77777777" w:rsidR="00740102" w:rsidRPr="003E37D2" w:rsidRDefault="00740102" w:rsidP="00DC5A67">
            <w:pPr>
              <w:autoSpaceDE w:val="0"/>
              <w:autoSpaceDN w:val="0"/>
              <w:adjustRightInd w:val="0"/>
              <w:spacing w:line="276" w:lineRule="auto"/>
              <w:jc w:val="center"/>
              <w:rPr>
                <w:lang w:eastAsia="en-US"/>
              </w:rPr>
            </w:pPr>
          </w:p>
        </w:tc>
      </w:tr>
      <w:tr w:rsidR="00740102" w14:paraId="30AC44DD" w14:textId="77777777" w:rsidTr="00DC5A67">
        <w:trPr>
          <w:cantSplit/>
          <w:trHeight w:val="340"/>
          <w:jc w:val="center"/>
        </w:trPr>
        <w:tc>
          <w:tcPr>
            <w:tcW w:w="2784" w:type="pct"/>
            <w:tcBorders>
              <w:top w:val="single" w:sz="4" w:space="0" w:color="auto"/>
              <w:left w:val="single" w:sz="4" w:space="0" w:color="auto"/>
              <w:bottom w:val="single" w:sz="4" w:space="0" w:color="auto"/>
              <w:right w:val="single" w:sz="4" w:space="0" w:color="auto"/>
            </w:tcBorders>
            <w:vAlign w:val="center"/>
          </w:tcPr>
          <w:p w14:paraId="208D3A31" w14:textId="77777777" w:rsidR="00740102" w:rsidRPr="003E37D2" w:rsidRDefault="00740102" w:rsidP="00DC5A67">
            <w:pPr>
              <w:autoSpaceDE w:val="0"/>
              <w:autoSpaceDN w:val="0"/>
              <w:adjustRightInd w:val="0"/>
              <w:spacing w:line="276" w:lineRule="auto"/>
              <w:ind w:left="192"/>
            </w:pPr>
            <w:r>
              <w:t>65541 « Contribution Organismes regroupements »</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14:paraId="64FE2C2F" w14:textId="77777777" w:rsidR="00740102" w:rsidRPr="003E37D2" w:rsidRDefault="00740102" w:rsidP="00740102">
            <w:pPr>
              <w:pStyle w:val="Paragraphedeliste"/>
              <w:numPr>
                <w:ilvl w:val="0"/>
                <w:numId w:val="6"/>
              </w:numPr>
              <w:autoSpaceDE w:val="0"/>
              <w:autoSpaceDN w:val="0"/>
              <w:adjustRightInd w:val="0"/>
              <w:spacing w:line="276" w:lineRule="auto"/>
              <w:contextualSpacing/>
              <w:jc w:val="center"/>
              <w:rPr>
                <w:lang w:eastAsia="en-US"/>
              </w:rPr>
            </w:pPr>
            <w:r>
              <w:rPr>
                <w:lang w:eastAsia="en-US"/>
              </w:rPr>
              <w:t>9 650 €</w:t>
            </w:r>
          </w:p>
        </w:tc>
        <w:tc>
          <w:tcPr>
            <w:tcW w:w="1139" w:type="pct"/>
            <w:tcBorders>
              <w:top w:val="single" w:sz="4" w:space="0" w:color="auto"/>
              <w:left w:val="single" w:sz="4" w:space="0" w:color="auto"/>
              <w:bottom w:val="single" w:sz="4" w:space="0" w:color="auto"/>
              <w:right w:val="single" w:sz="4" w:space="0" w:color="auto"/>
            </w:tcBorders>
            <w:vAlign w:val="center"/>
          </w:tcPr>
          <w:p w14:paraId="05F204BC" w14:textId="77777777" w:rsidR="00740102" w:rsidRPr="003E37D2" w:rsidRDefault="00740102" w:rsidP="00DC5A67">
            <w:pPr>
              <w:autoSpaceDE w:val="0"/>
              <w:autoSpaceDN w:val="0"/>
              <w:adjustRightInd w:val="0"/>
              <w:spacing w:line="276" w:lineRule="auto"/>
              <w:jc w:val="center"/>
              <w:rPr>
                <w:lang w:eastAsia="en-US"/>
              </w:rPr>
            </w:pPr>
          </w:p>
        </w:tc>
      </w:tr>
      <w:tr w:rsidR="00740102" w14:paraId="7771F2FD" w14:textId="77777777" w:rsidTr="00DC5A67">
        <w:trPr>
          <w:cantSplit/>
          <w:trHeight w:val="340"/>
          <w:jc w:val="center"/>
        </w:trPr>
        <w:tc>
          <w:tcPr>
            <w:tcW w:w="2784" w:type="pct"/>
            <w:tcBorders>
              <w:top w:val="single" w:sz="4" w:space="0" w:color="auto"/>
              <w:left w:val="single" w:sz="4" w:space="0" w:color="auto"/>
              <w:bottom w:val="single" w:sz="4" w:space="0" w:color="auto"/>
              <w:right w:val="single" w:sz="4" w:space="0" w:color="auto"/>
            </w:tcBorders>
            <w:vAlign w:val="center"/>
          </w:tcPr>
          <w:p w14:paraId="5BDA9E56" w14:textId="77777777" w:rsidR="00740102" w:rsidRPr="003E37D2" w:rsidRDefault="00740102" w:rsidP="00DC5A67">
            <w:pPr>
              <w:autoSpaceDE w:val="0"/>
              <w:autoSpaceDN w:val="0"/>
              <w:adjustRightInd w:val="0"/>
              <w:spacing w:line="276" w:lineRule="auto"/>
              <w:ind w:left="192"/>
            </w:pPr>
            <w:r>
              <w:t>758 « Produits divers de gestion courante »</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14:paraId="6CF93117" w14:textId="77777777" w:rsidR="00740102" w:rsidRPr="003E37D2" w:rsidRDefault="00740102" w:rsidP="00DC5A67">
            <w:pPr>
              <w:autoSpaceDE w:val="0"/>
              <w:autoSpaceDN w:val="0"/>
              <w:adjustRightInd w:val="0"/>
              <w:spacing w:line="276" w:lineRule="auto"/>
              <w:ind w:left="360"/>
              <w:jc w:val="center"/>
              <w:rPr>
                <w:lang w:eastAsia="en-US"/>
              </w:rPr>
            </w:pPr>
          </w:p>
        </w:tc>
        <w:tc>
          <w:tcPr>
            <w:tcW w:w="1139" w:type="pct"/>
            <w:tcBorders>
              <w:top w:val="single" w:sz="4" w:space="0" w:color="auto"/>
              <w:left w:val="single" w:sz="4" w:space="0" w:color="auto"/>
              <w:bottom w:val="single" w:sz="4" w:space="0" w:color="auto"/>
              <w:right w:val="single" w:sz="4" w:space="0" w:color="auto"/>
            </w:tcBorders>
            <w:vAlign w:val="center"/>
          </w:tcPr>
          <w:p w14:paraId="2EDD361E" w14:textId="77777777" w:rsidR="00740102" w:rsidRPr="003E37D2" w:rsidRDefault="00740102" w:rsidP="00DC5A67">
            <w:pPr>
              <w:autoSpaceDE w:val="0"/>
              <w:autoSpaceDN w:val="0"/>
              <w:adjustRightInd w:val="0"/>
              <w:spacing w:line="276" w:lineRule="auto"/>
              <w:jc w:val="center"/>
              <w:rPr>
                <w:lang w:eastAsia="en-US"/>
              </w:rPr>
            </w:pPr>
            <w:r w:rsidRPr="003E37D2">
              <w:rPr>
                <w:lang w:eastAsia="en-US"/>
              </w:rPr>
              <w:t xml:space="preserve">+ </w:t>
            </w:r>
            <w:r>
              <w:rPr>
                <w:lang w:eastAsia="en-US"/>
              </w:rPr>
              <w:t>10 000</w:t>
            </w:r>
            <w:r w:rsidRPr="003E37D2">
              <w:rPr>
                <w:lang w:eastAsia="en-US"/>
              </w:rPr>
              <w:t xml:space="preserve"> €</w:t>
            </w:r>
          </w:p>
        </w:tc>
      </w:tr>
      <w:tr w:rsidR="00740102" w14:paraId="215AB9B3" w14:textId="77777777" w:rsidTr="00DC5A67">
        <w:trPr>
          <w:cantSplit/>
          <w:trHeight w:val="392"/>
          <w:jc w:val="center"/>
        </w:trPr>
        <w:tc>
          <w:tcPr>
            <w:tcW w:w="278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983C8CC" w14:textId="77777777" w:rsidR="00740102" w:rsidRDefault="00740102" w:rsidP="00DC5A67">
            <w:pPr>
              <w:autoSpaceDE w:val="0"/>
              <w:autoSpaceDN w:val="0"/>
              <w:adjustRightInd w:val="0"/>
              <w:spacing w:line="276" w:lineRule="auto"/>
              <w:ind w:left="192"/>
              <w:rPr>
                <w:lang w:eastAsia="en-US"/>
              </w:rPr>
            </w:pPr>
            <w:bookmarkStart w:id="5" w:name="_Hlk34501409"/>
            <w:r>
              <w:rPr>
                <w:b/>
                <w:lang w:eastAsia="en-US"/>
              </w:rPr>
              <w:t>Total de fonctionnement</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BB21BB" w14:textId="77777777" w:rsidR="00740102" w:rsidRPr="00C17451" w:rsidRDefault="00740102" w:rsidP="00DC5A67">
            <w:pPr>
              <w:autoSpaceDE w:val="0"/>
              <w:autoSpaceDN w:val="0"/>
              <w:adjustRightInd w:val="0"/>
              <w:spacing w:line="276" w:lineRule="auto"/>
              <w:jc w:val="center"/>
              <w:rPr>
                <w:b/>
                <w:bCs/>
                <w:color w:val="FF0000"/>
                <w:lang w:eastAsia="en-US"/>
              </w:rPr>
            </w:pPr>
            <w:r w:rsidRPr="00C17451">
              <w:rPr>
                <w:b/>
                <w:bCs/>
                <w:lang w:eastAsia="en-US"/>
              </w:rPr>
              <w:t>+</w:t>
            </w:r>
            <w:r>
              <w:rPr>
                <w:b/>
                <w:bCs/>
                <w:lang w:eastAsia="en-US"/>
              </w:rPr>
              <w:t>10 000</w:t>
            </w:r>
            <w:r w:rsidRPr="00C17451">
              <w:rPr>
                <w:b/>
                <w:bCs/>
                <w:lang w:eastAsia="en-US"/>
              </w:rPr>
              <w:t xml:space="preserve"> €</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0A0B27" w14:textId="77777777" w:rsidR="00740102" w:rsidRPr="00C17451" w:rsidRDefault="00740102" w:rsidP="00DC5A67">
            <w:pPr>
              <w:autoSpaceDE w:val="0"/>
              <w:autoSpaceDN w:val="0"/>
              <w:adjustRightInd w:val="0"/>
              <w:spacing w:line="276" w:lineRule="auto"/>
              <w:jc w:val="center"/>
              <w:rPr>
                <w:b/>
                <w:bCs/>
                <w:color w:val="FF0000"/>
                <w:lang w:eastAsia="en-US"/>
              </w:rPr>
            </w:pPr>
            <w:r w:rsidRPr="00C17451">
              <w:rPr>
                <w:b/>
                <w:bCs/>
                <w:lang w:eastAsia="en-US"/>
              </w:rPr>
              <w:t>+</w:t>
            </w:r>
            <w:r>
              <w:rPr>
                <w:b/>
                <w:bCs/>
                <w:lang w:eastAsia="en-US"/>
              </w:rPr>
              <w:t>10 000</w:t>
            </w:r>
            <w:r w:rsidRPr="00C17451">
              <w:rPr>
                <w:b/>
                <w:bCs/>
                <w:lang w:eastAsia="en-US"/>
              </w:rPr>
              <w:t xml:space="preserve"> €</w:t>
            </w:r>
          </w:p>
        </w:tc>
      </w:tr>
      <w:bookmarkEnd w:id="5"/>
      <w:tr w:rsidR="00740102" w14:paraId="0D1DFCC4" w14:textId="77777777" w:rsidTr="00DC5A67">
        <w:trPr>
          <w:cantSplit/>
          <w:trHeight w:val="571"/>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092DC66" w14:textId="77777777" w:rsidR="00740102" w:rsidRDefault="00740102" w:rsidP="00DC5A67">
            <w:pPr>
              <w:autoSpaceDE w:val="0"/>
              <w:autoSpaceDN w:val="0"/>
              <w:adjustRightInd w:val="0"/>
              <w:spacing w:line="276" w:lineRule="auto"/>
              <w:jc w:val="center"/>
              <w:rPr>
                <w:b/>
                <w:lang w:eastAsia="en-US"/>
              </w:rPr>
            </w:pPr>
            <w:r>
              <w:rPr>
                <w:b/>
                <w:lang w:eastAsia="en-US"/>
              </w:rPr>
              <w:t>Section d’investissement</w:t>
            </w:r>
          </w:p>
        </w:tc>
      </w:tr>
      <w:tr w:rsidR="00740102" w14:paraId="70F1035B" w14:textId="77777777" w:rsidTr="00DC5A67">
        <w:trPr>
          <w:cantSplit/>
          <w:trHeight w:val="340"/>
          <w:jc w:val="center"/>
        </w:trPr>
        <w:tc>
          <w:tcPr>
            <w:tcW w:w="2784" w:type="pct"/>
            <w:tcBorders>
              <w:top w:val="single" w:sz="4" w:space="0" w:color="auto"/>
              <w:left w:val="single" w:sz="4" w:space="0" w:color="auto"/>
              <w:bottom w:val="single" w:sz="4" w:space="0" w:color="auto"/>
              <w:right w:val="single" w:sz="4" w:space="0" w:color="auto"/>
            </w:tcBorders>
            <w:hideMark/>
          </w:tcPr>
          <w:p w14:paraId="52769829" w14:textId="77777777" w:rsidR="00740102" w:rsidRDefault="00740102" w:rsidP="00DC5A67">
            <w:pPr>
              <w:autoSpaceDE w:val="0"/>
              <w:autoSpaceDN w:val="0"/>
              <w:adjustRightInd w:val="0"/>
              <w:spacing w:line="276" w:lineRule="auto"/>
              <w:jc w:val="center"/>
              <w:rPr>
                <w:b/>
                <w:lang w:eastAsia="en-US"/>
              </w:rPr>
            </w:pPr>
            <w:r>
              <w:rPr>
                <w:b/>
                <w:lang w:eastAsia="en-US"/>
              </w:rPr>
              <w:t>Article</w:t>
            </w: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AB83623" w14:textId="77777777" w:rsidR="00740102" w:rsidRDefault="00740102" w:rsidP="00DC5A67">
            <w:pPr>
              <w:autoSpaceDE w:val="0"/>
              <w:autoSpaceDN w:val="0"/>
              <w:adjustRightInd w:val="0"/>
              <w:spacing w:line="276" w:lineRule="auto"/>
              <w:jc w:val="center"/>
              <w:rPr>
                <w:b/>
                <w:lang w:eastAsia="en-US"/>
              </w:rPr>
            </w:pPr>
            <w:r>
              <w:rPr>
                <w:b/>
                <w:lang w:eastAsia="en-US"/>
              </w:rPr>
              <w:t>Dépenses</w:t>
            </w:r>
          </w:p>
        </w:tc>
        <w:tc>
          <w:tcPr>
            <w:tcW w:w="1139" w:type="pct"/>
            <w:tcBorders>
              <w:top w:val="single" w:sz="4" w:space="0" w:color="auto"/>
              <w:left w:val="single" w:sz="4" w:space="0" w:color="auto"/>
              <w:bottom w:val="single" w:sz="4" w:space="0" w:color="auto"/>
              <w:right w:val="single" w:sz="4" w:space="0" w:color="auto"/>
            </w:tcBorders>
            <w:hideMark/>
          </w:tcPr>
          <w:p w14:paraId="78019D00" w14:textId="77777777" w:rsidR="00740102" w:rsidRDefault="00740102" w:rsidP="00DC5A67">
            <w:pPr>
              <w:autoSpaceDE w:val="0"/>
              <w:autoSpaceDN w:val="0"/>
              <w:adjustRightInd w:val="0"/>
              <w:spacing w:line="276" w:lineRule="auto"/>
              <w:jc w:val="center"/>
              <w:rPr>
                <w:b/>
                <w:lang w:eastAsia="en-US"/>
              </w:rPr>
            </w:pPr>
            <w:r>
              <w:rPr>
                <w:b/>
                <w:lang w:eastAsia="en-US"/>
              </w:rPr>
              <w:t xml:space="preserve">Recettes </w:t>
            </w:r>
          </w:p>
        </w:tc>
      </w:tr>
      <w:tr w:rsidR="00740102" w14:paraId="5CE1D976" w14:textId="77777777" w:rsidTr="00DC5A67">
        <w:trPr>
          <w:cantSplit/>
          <w:trHeight w:val="340"/>
          <w:jc w:val="center"/>
        </w:trPr>
        <w:tc>
          <w:tcPr>
            <w:tcW w:w="2784" w:type="pct"/>
            <w:tcBorders>
              <w:top w:val="single" w:sz="4" w:space="0" w:color="auto"/>
              <w:left w:val="single" w:sz="4" w:space="0" w:color="auto"/>
              <w:bottom w:val="single" w:sz="4" w:space="0" w:color="auto"/>
              <w:right w:val="single" w:sz="4" w:space="0" w:color="auto"/>
            </w:tcBorders>
            <w:vAlign w:val="center"/>
            <w:hideMark/>
          </w:tcPr>
          <w:p w14:paraId="691AABB9" w14:textId="77777777" w:rsidR="00740102" w:rsidRDefault="00740102" w:rsidP="00DC5A67">
            <w:pPr>
              <w:autoSpaceDE w:val="0"/>
              <w:autoSpaceDN w:val="0"/>
              <w:adjustRightInd w:val="0"/>
              <w:spacing w:line="276" w:lineRule="auto"/>
              <w:ind w:left="192"/>
              <w:rPr>
                <w:lang w:eastAsia="en-US"/>
              </w:rPr>
            </w:pPr>
            <w:r>
              <w:t>021 « virement de la section fonctionnement »</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14:paraId="3F3AC72D" w14:textId="77777777" w:rsidR="00740102" w:rsidRPr="00D25096" w:rsidRDefault="00740102" w:rsidP="00DC5A67">
            <w:pPr>
              <w:autoSpaceDE w:val="0"/>
              <w:autoSpaceDN w:val="0"/>
              <w:adjustRightInd w:val="0"/>
              <w:spacing w:line="276" w:lineRule="auto"/>
              <w:jc w:val="center"/>
              <w:rPr>
                <w:bCs/>
                <w:color w:val="FF0000"/>
                <w:lang w:eastAsia="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CF7E390" w14:textId="77777777" w:rsidR="00740102" w:rsidRPr="008340EF" w:rsidRDefault="00740102" w:rsidP="00DC5A67">
            <w:pPr>
              <w:autoSpaceDE w:val="0"/>
              <w:autoSpaceDN w:val="0"/>
              <w:adjustRightInd w:val="0"/>
              <w:spacing w:line="276" w:lineRule="auto"/>
              <w:jc w:val="center"/>
              <w:rPr>
                <w:bCs/>
                <w:color w:val="FF0000"/>
                <w:lang w:eastAsia="en-US"/>
              </w:rPr>
            </w:pPr>
            <w:r>
              <w:rPr>
                <w:lang w:eastAsia="en-US"/>
              </w:rPr>
              <w:t>+ 10 000 €</w:t>
            </w:r>
          </w:p>
        </w:tc>
      </w:tr>
      <w:tr w:rsidR="00740102" w14:paraId="2E4FD6FA" w14:textId="77777777" w:rsidTr="00DC5A67">
        <w:trPr>
          <w:cantSplit/>
          <w:trHeight w:val="340"/>
          <w:jc w:val="center"/>
        </w:trPr>
        <w:tc>
          <w:tcPr>
            <w:tcW w:w="2784" w:type="pct"/>
            <w:tcBorders>
              <w:top w:val="single" w:sz="4" w:space="0" w:color="auto"/>
              <w:left w:val="single" w:sz="4" w:space="0" w:color="auto"/>
              <w:bottom w:val="single" w:sz="4" w:space="0" w:color="auto"/>
              <w:right w:val="single" w:sz="4" w:space="0" w:color="auto"/>
            </w:tcBorders>
            <w:vAlign w:val="center"/>
          </w:tcPr>
          <w:p w14:paraId="5F606F03" w14:textId="77777777" w:rsidR="00740102" w:rsidRDefault="00740102" w:rsidP="00DC5A67">
            <w:pPr>
              <w:autoSpaceDE w:val="0"/>
              <w:autoSpaceDN w:val="0"/>
              <w:adjustRightInd w:val="0"/>
              <w:spacing w:line="276" w:lineRule="auto"/>
              <w:ind w:left="192"/>
              <w:rPr>
                <w:lang w:eastAsia="en-US"/>
              </w:rPr>
            </w:pPr>
            <w:r>
              <w:rPr>
                <w:lang w:eastAsia="en-US"/>
              </w:rPr>
              <w:t>1322 « Région »</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14:paraId="118FBC8E" w14:textId="77777777" w:rsidR="00740102" w:rsidRDefault="00740102" w:rsidP="00DC5A67">
            <w:pPr>
              <w:autoSpaceDE w:val="0"/>
              <w:autoSpaceDN w:val="0"/>
              <w:adjustRightInd w:val="0"/>
              <w:spacing w:line="276" w:lineRule="auto"/>
              <w:jc w:val="center"/>
              <w:rPr>
                <w:lang w:eastAsia="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52414DBB" w14:textId="77777777" w:rsidR="00740102" w:rsidRPr="007D3DAF" w:rsidRDefault="00740102" w:rsidP="00DC5A67">
            <w:pPr>
              <w:autoSpaceDE w:val="0"/>
              <w:autoSpaceDN w:val="0"/>
              <w:adjustRightInd w:val="0"/>
              <w:spacing w:line="276" w:lineRule="auto"/>
              <w:jc w:val="center"/>
              <w:rPr>
                <w:bCs/>
                <w:lang w:eastAsia="en-US"/>
              </w:rPr>
            </w:pPr>
            <w:r>
              <w:rPr>
                <w:bCs/>
                <w:lang w:eastAsia="en-US"/>
              </w:rPr>
              <w:t>+ 4 130 €</w:t>
            </w:r>
          </w:p>
        </w:tc>
      </w:tr>
      <w:tr w:rsidR="00740102" w14:paraId="7C67C17D" w14:textId="77777777" w:rsidTr="00DC5A67">
        <w:trPr>
          <w:cantSplit/>
          <w:trHeight w:val="340"/>
          <w:jc w:val="center"/>
        </w:trPr>
        <w:tc>
          <w:tcPr>
            <w:tcW w:w="2784" w:type="pct"/>
            <w:tcBorders>
              <w:top w:val="single" w:sz="4" w:space="0" w:color="auto"/>
              <w:left w:val="single" w:sz="4" w:space="0" w:color="auto"/>
              <w:bottom w:val="single" w:sz="4" w:space="0" w:color="auto"/>
              <w:right w:val="single" w:sz="4" w:space="0" w:color="auto"/>
            </w:tcBorders>
            <w:vAlign w:val="center"/>
          </w:tcPr>
          <w:p w14:paraId="47F6F8B5" w14:textId="77777777" w:rsidR="00740102" w:rsidRDefault="00740102" w:rsidP="00DC5A67">
            <w:pPr>
              <w:autoSpaceDE w:val="0"/>
              <w:autoSpaceDN w:val="0"/>
              <w:adjustRightInd w:val="0"/>
              <w:spacing w:line="276" w:lineRule="auto"/>
              <w:ind w:left="192"/>
              <w:rPr>
                <w:lang w:eastAsia="en-US"/>
              </w:rPr>
            </w:pPr>
            <w:r>
              <w:rPr>
                <w:lang w:eastAsia="en-US"/>
              </w:rPr>
              <w:t>1328 « Autres »</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14:paraId="68B000F5" w14:textId="77777777" w:rsidR="00740102" w:rsidRDefault="00740102" w:rsidP="00DC5A67">
            <w:pPr>
              <w:autoSpaceDE w:val="0"/>
              <w:autoSpaceDN w:val="0"/>
              <w:adjustRightInd w:val="0"/>
              <w:spacing w:line="276" w:lineRule="auto"/>
              <w:jc w:val="center"/>
              <w:rPr>
                <w:lang w:eastAsia="en-US"/>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321A29A" w14:textId="77777777" w:rsidR="00740102" w:rsidRPr="007D3DAF" w:rsidRDefault="00740102" w:rsidP="00DC5A67">
            <w:pPr>
              <w:autoSpaceDE w:val="0"/>
              <w:autoSpaceDN w:val="0"/>
              <w:adjustRightInd w:val="0"/>
              <w:spacing w:line="276" w:lineRule="auto"/>
              <w:jc w:val="center"/>
              <w:rPr>
                <w:bCs/>
                <w:lang w:eastAsia="en-US"/>
              </w:rPr>
            </w:pPr>
            <w:r>
              <w:rPr>
                <w:bCs/>
                <w:lang w:eastAsia="en-US"/>
              </w:rPr>
              <w:t>+ 10 000 €</w:t>
            </w:r>
          </w:p>
        </w:tc>
      </w:tr>
      <w:tr w:rsidR="00740102" w14:paraId="57D671BB" w14:textId="77777777" w:rsidTr="00DC5A67">
        <w:trPr>
          <w:cantSplit/>
          <w:trHeight w:val="340"/>
          <w:jc w:val="center"/>
        </w:trPr>
        <w:tc>
          <w:tcPr>
            <w:tcW w:w="2784" w:type="pct"/>
            <w:tcBorders>
              <w:top w:val="single" w:sz="4" w:space="0" w:color="auto"/>
              <w:left w:val="single" w:sz="4" w:space="0" w:color="auto"/>
              <w:bottom w:val="single" w:sz="4" w:space="0" w:color="auto"/>
              <w:right w:val="single" w:sz="4" w:space="0" w:color="auto"/>
            </w:tcBorders>
            <w:vAlign w:val="center"/>
          </w:tcPr>
          <w:p w14:paraId="3376C68E" w14:textId="77777777" w:rsidR="00740102" w:rsidRDefault="00740102" w:rsidP="00DC5A67">
            <w:pPr>
              <w:autoSpaceDE w:val="0"/>
              <w:autoSpaceDN w:val="0"/>
              <w:adjustRightInd w:val="0"/>
              <w:spacing w:line="276" w:lineRule="auto"/>
              <w:ind w:left="192"/>
              <w:rPr>
                <w:lang w:eastAsia="en-US"/>
              </w:rPr>
            </w:pPr>
            <w:r>
              <w:rPr>
                <w:lang w:eastAsia="en-US"/>
              </w:rPr>
              <w:lastRenderedPageBreak/>
              <w:t>2031/32 « Frais d’étude Cimetière »</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14:paraId="6EAC1006" w14:textId="77777777" w:rsidR="00740102" w:rsidRDefault="00740102" w:rsidP="00DC5A67">
            <w:pPr>
              <w:autoSpaceDE w:val="0"/>
              <w:autoSpaceDN w:val="0"/>
              <w:adjustRightInd w:val="0"/>
              <w:spacing w:line="276" w:lineRule="auto"/>
              <w:jc w:val="center"/>
              <w:rPr>
                <w:lang w:eastAsia="en-US"/>
              </w:rPr>
            </w:pPr>
            <w:r>
              <w:rPr>
                <w:lang w:eastAsia="en-US"/>
              </w:rPr>
              <w:t>+ 1 095 €</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59EF993C" w14:textId="77777777" w:rsidR="00740102" w:rsidRPr="007D3DAF" w:rsidRDefault="00740102" w:rsidP="00DC5A67">
            <w:pPr>
              <w:autoSpaceDE w:val="0"/>
              <w:autoSpaceDN w:val="0"/>
              <w:adjustRightInd w:val="0"/>
              <w:spacing w:line="276" w:lineRule="auto"/>
              <w:jc w:val="center"/>
              <w:rPr>
                <w:bCs/>
                <w:lang w:eastAsia="en-US"/>
              </w:rPr>
            </w:pPr>
          </w:p>
        </w:tc>
      </w:tr>
      <w:tr w:rsidR="00740102" w14:paraId="0CB1C9DE" w14:textId="77777777" w:rsidTr="00DC5A67">
        <w:trPr>
          <w:cantSplit/>
          <w:trHeight w:val="340"/>
          <w:jc w:val="center"/>
        </w:trPr>
        <w:tc>
          <w:tcPr>
            <w:tcW w:w="2784" w:type="pct"/>
            <w:tcBorders>
              <w:top w:val="single" w:sz="4" w:space="0" w:color="auto"/>
              <w:left w:val="single" w:sz="4" w:space="0" w:color="auto"/>
              <w:bottom w:val="single" w:sz="4" w:space="0" w:color="auto"/>
              <w:right w:val="single" w:sz="4" w:space="0" w:color="auto"/>
            </w:tcBorders>
            <w:vAlign w:val="center"/>
          </w:tcPr>
          <w:p w14:paraId="58D5F217" w14:textId="77777777" w:rsidR="00740102" w:rsidRDefault="00740102" w:rsidP="00DC5A67">
            <w:pPr>
              <w:autoSpaceDE w:val="0"/>
              <w:autoSpaceDN w:val="0"/>
              <w:adjustRightInd w:val="0"/>
              <w:spacing w:line="276" w:lineRule="auto"/>
              <w:ind w:left="192"/>
              <w:rPr>
                <w:lang w:eastAsia="en-US"/>
              </w:rPr>
            </w:pPr>
            <w:r>
              <w:rPr>
                <w:lang w:eastAsia="en-US"/>
              </w:rPr>
              <w:t>2315/35 « Immobilisations en cours RD 99 »</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14:paraId="22B5506C" w14:textId="77777777" w:rsidR="00740102" w:rsidRDefault="00740102" w:rsidP="00DC5A67">
            <w:pPr>
              <w:autoSpaceDE w:val="0"/>
              <w:autoSpaceDN w:val="0"/>
              <w:adjustRightInd w:val="0"/>
              <w:spacing w:line="276" w:lineRule="auto"/>
              <w:jc w:val="center"/>
              <w:rPr>
                <w:lang w:eastAsia="en-US"/>
              </w:rPr>
            </w:pPr>
            <w:r>
              <w:rPr>
                <w:lang w:eastAsia="en-US"/>
              </w:rPr>
              <w:t>+ 2 028 €</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0DB0093" w14:textId="77777777" w:rsidR="00740102" w:rsidRPr="007D3DAF" w:rsidRDefault="00740102" w:rsidP="00DC5A67">
            <w:pPr>
              <w:autoSpaceDE w:val="0"/>
              <w:autoSpaceDN w:val="0"/>
              <w:adjustRightInd w:val="0"/>
              <w:spacing w:line="276" w:lineRule="auto"/>
              <w:jc w:val="center"/>
              <w:rPr>
                <w:bCs/>
                <w:lang w:eastAsia="en-US"/>
              </w:rPr>
            </w:pPr>
          </w:p>
        </w:tc>
      </w:tr>
      <w:tr w:rsidR="00740102" w14:paraId="11E6A931" w14:textId="77777777" w:rsidTr="00DC5A67">
        <w:trPr>
          <w:cantSplit/>
          <w:trHeight w:val="340"/>
          <w:jc w:val="center"/>
        </w:trPr>
        <w:tc>
          <w:tcPr>
            <w:tcW w:w="2784" w:type="pct"/>
            <w:tcBorders>
              <w:top w:val="single" w:sz="4" w:space="0" w:color="auto"/>
              <w:left w:val="single" w:sz="4" w:space="0" w:color="auto"/>
              <w:bottom w:val="single" w:sz="4" w:space="0" w:color="auto"/>
              <w:right w:val="single" w:sz="4" w:space="0" w:color="auto"/>
            </w:tcBorders>
            <w:vAlign w:val="center"/>
          </w:tcPr>
          <w:p w14:paraId="1B9A018C" w14:textId="77777777" w:rsidR="00740102" w:rsidRDefault="00740102" w:rsidP="00DC5A67">
            <w:pPr>
              <w:autoSpaceDE w:val="0"/>
              <w:autoSpaceDN w:val="0"/>
              <w:adjustRightInd w:val="0"/>
              <w:spacing w:line="276" w:lineRule="auto"/>
              <w:ind w:left="192"/>
              <w:rPr>
                <w:lang w:eastAsia="en-US"/>
              </w:rPr>
            </w:pPr>
            <w:r>
              <w:rPr>
                <w:lang w:eastAsia="en-US"/>
              </w:rPr>
              <w:t>2315/37 « Immobilisation en cours Eglise »</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14:paraId="7E3A1EAA" w14:textId="77777777" w:rsidR="00740102" w:rsidRDefault="00740102" w:rsidP="00DC5A67">
            <w:pPr>
              <w:autoSpaceDE w:val="0"/>
              <w:autoSpaceDN w:val="0"/>
              <w:adjustRightInd w:val="0"/>
              <w:spacing w:line="276" w:lineRule="auto"/>
              <w:ind w:left="37"/>
              <w:jc w:val="center"/>
              <w:rPr>
                <w:lang w:eastAsia="en-US"/>
              </w:rPr>
            </w:pPr>
            <w:r>
              <w:rPr>
                <w:lang w:eastAsia="en-US"/>
              </w:rPr>
              <w:t>+ 21 006 €</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16B7528D" w14:textId="77777777" w:rsidR="00740102" w:rsidRPr="007D3DAF" w:rsidRDefault="00740102" w:rsidP="00DC5A67">
            <w:pPr>
              <w:autoSpaceDE w:val="0"/>
              <w:autoSpaceDN w:val="0"/>
              <w:adjustRightInd w:val="0"/>
              <w:spacing w:line="276" w:lineRule="auto"/>
              <w:jc w:val="center"/>
              <w:rPr>
                <w:bCs/>
                <w:lang w:eastAsia="en-US"/>
              </w:rPr>
            </w:pPr>
          </w:p>
        </w:tc>
      </w:tr>
      <w:tr w:rsidR="00740102" w14:paraId="1F4BAB7F" w14:textId="77777777" w:rsidTr="00DC5A67">
        <w:trPr>
          <w:cantSplit/>
          <w:trHeight w:val="340"/>
          <w:jc w:val="center"/>
        </w:trPr>
        <w:tc>
          <w:tcPr>
            <w:tcW w:w="2784" w:type="pct"/>
            <w:tcBorders>
              <w:top w:val="single" w:sz="4" w:space="0" w:color="auto"/>
              <w:left w:val="single" w:sz="4" w:space="0" w:color="auto"/>
              <w:bottom w:val="single" w:sz="4" w:space="0" w:color="auto"/>
              <w:right w:val="single" w:sz="4" w:space="0" w:color="auto"/>
            </w:tcBorders>
            <w:vAlign w:val="center"/>
          </w:tcPr>
          <w:p w14:paraId="58F57898" w14:textId="77777777" w:rsidR="00740102" w:rsidRDefault="00740102" w:rsidP="00DC5A67">
            <w:pPr>
              <w:autoSpaceDE w:val="0"/>
              <w:autoSpaceDN w:val="0"/>
              <w:adjustRightInd w:val="0"/>
              <w:spacing w:line="276" w:lineRule="auto"/>
              <w:ind w:left="192"/>
              <w:rPr>
                <w:lang w:eastAsia="en-US"/>
              </w:rPr>
            </w:pPr>
            <w:r>
              <w:rPr>
                <w:lang w:eastAsia="en-US"/>
              </w:rPr>
              <w:t>2315/48 « Immobilisations en cours Lavoir »</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14:paraId="5C20371C" w14:textId="77777777" w:rsidR="00740102" w:rsidRDefault="00740102" w:rsidP="00DC5A67">
            <w:pPr>
              <w:autoSpaceDE w:val="0"/>
              <w:autoSpaceDN w:val="0"/>
              <w:adjustRightInd w:val="0"/>
              <w:spacing w:line="276" w:lineRule="auto"/>
              <w:jc w:val="center"/>
              <w:rPr>
                <w:lang w:eastAsia="en-US"/>
              </w:rPr>
            </w:pPr>
            <w:r>
              <w:rPr>
                <w:lang w:eastAsia="en-US"/>
              </w:rPr>
              <w:t>+ 1 €</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5AEF097B" w14:textId="77777777" w:rsidR="00740102" w:rsidRPr="007D3DAF" w:rsidRDefault="00740102" w:rsidP="00DC5A67">
            <w:pPr>
              <w:autoSpaceDE w:val="0"/>
              <w:autoSpaceDN w:val="0"/>
              <w:adjustRightInd w:val="0"/>
              <w:spacing w:line="276" w:lineRule="auto"/>
              <w:jc w:val="center"/>
              <w:rPr>
                <w:bCs/>
                <w:lang w:eastAsia="en-US"/>
              </w:rPr>
            </w:pPr>
          </w:p>
        </w:tc>
      </w:tr>
      <w:tr w:rsidR="00740102" w14:paraId="720446B1" w14:textId="77777777" w:rsidTr="00DC5A67">
        <w:trPr>
          <w:cantSplit/>
          <w:trHeight w:val="384"/>
          <w:jc w:val="center"/>
        </w:trPr>
        <w:tc>
          <w:tcPr>
            <w:tcW w:w="278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4FEEB9F" w14:textId="77777777" w:rsidR="00740102" w:rsidRDefault="00740102" w:rsidP="00DC5A67">
            <w:pPr>
              <w:autoSpaceDE w:val="0"/>
              <w:autoSpaceDN w:val="0"/>
              <w:adjustRightInd w:val="0"/>
              <w:spacing w:line="276" w:lineRule="auto"/>
              <w:ind w:left="192"/>
              <w:rPr>
                <w:lang w:eastAsia="en-US"/>
              </w:rPr>
            </w:pPr>
            <w:r>
              <w:rPr>
                <w:b/>
                <w:lang w:eastAsia="en-US"/>
              </w:rPr>
              <w:t>Total investissement</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A20D5A" w14:textId="77777777" w:rsidR="00740102" w:rsidRPr="00C17451" w:rsidRDefault="00740102" w:rsidP="00DC5A67">
            <w:pPr>
              <w:autoSpaceDE w:val="0"/>
              <w:autoSpaceDN w:val="0"/>
              <w:adjustRightInd w:val="0"/>
              <w:spacing w:line="276" w:lineRule="auto"/>
              <w:jc w:val="center"/>
              <w:rPr>
                <w:b/>
                <w:bCs/>
                <w:color w:val="FF0000"/>
                <w:lang w:eastAsia="en-US"/>
              </w:rPr>
            </w:pPr>
            <w:r w:rsidRPr="00C17451">
              <w:rPr>
                <w:b/>
                <w:bCs/>
                <w:lang w:eastAsia="en-US"/>
              </w:rPr>
              <w:t>+</w:t>
            </w:r>
            <w:r>
              <w:rPr>
                <w:b/>
                <w:bCs/>
                <w:lang w:eastAsia="en-US"/>
              </w:rPr>
              <w:t>24 130</w:t>
            </w:r>
            <w:r w:rsidRPr="00C17451">
              <w:rPr>
                <w:b/>
                <w:bCs/>
                <w:lang w:eastAsia="en-US"/>
              </w:rPr>
              <w:t xml:space="preserve"> €</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E70054" w14:textId="77777777" w:rsidR="00740102" w:rsidRPr="00C17451" w:rsidRDefault="00740102" w:rsidP="00DC5A67">
            <w:pPr>
              <w:autoSpaceDE w:val="0"/>
              <w:autoSpaceDN w:val="0"/>
              <w:adjustRightInd w:val="0"/>
              <w:spacing w:line="276" w:lineRule="auto"/>
              <w:jc w:val="center"/>
              <w:rPr>
                <w:b/>
                <w:bCs/>
                <w:color w:val="FF0000"/>
                <w:lang w:eastAsia="en-US"/>
              </w:rPr>
            </w:pPr>
            <w:r w:rsidRPr="00C17451">
              <w:rPr>
                <w:b/>
                <w:bCs/>
                <w:lang w:eastAsia="en-US"/>
              </w:rPr>
              <w:t>+</w:t>
            </w:r>
            <w:r>
              <w:rPr>
                <w:b/>
                <w:bCs/>
                <w:lang w:eastAsia="en-US"/>
              </w:rPr>
              <w:t>24 130</w:t>
            </w:r>
            <w:r w:rsidRPr="00C17451">
              <w:rPr>
                <w:b/>
                <w:bCs/>
                <w:lang w:eastAsia="en-US"/>
              </w:rPr>
              <w:t xml:space="preserve"> €</w:t>
            </w:r>
          </w:p>
        </w:tc>
      </w:tr>
    </w:tbl>
    <w:p w14:paraId="2918ECA3" w14:textId="77777777" w:rsidR="00740102" w:rsidRPr="0002372B" w:rsidRDefault="00740102" w:rsidP="00740102">
      <w:pPr>
        <w:jc w:val="both"/>
      </w:pPr>
    </w:p>
    <w:p w14:paraId="3C3AF844" w14:textId="77777777" w:rsidR="00740102" w:rsidRPr="005B6537" w:rsidRDefault="00740102" w:rsidP="00740102">
      <w:pPr>
        <w:ind w:left="357"/>
        <w:jc w:val="both"/>
      </w:pPr>
    </w:p>
    <w:p w14:paraId="3D531462" w14:textId="77777777" w:rsidR="00740102" w:rsidRDefault="00740102" w:rsidP="00740102">
      <w:pPr>
        <w:jc w:val="both"/>
      </w:pPr>
    </w:p>
    <w:p w14:paraId="3741B89D" w14:textId="77777777" w:rsidR="00740102" w:rsidRDefault="00740102" w:rsidP="00740102">
      <w:pPr>
        <w:jc w:val="both"/>
      </w:pPr>
    </w:p>
    <w:p w14:paraId="4ED64BCA" w14:textId="77777777" w:rsidR="00740102" w:rsidRPr="00740102" w:rsidRDefault="00740102" w:rsidP="004B02D1">
      <w:pPr>
        <w:spacing w:line="360" w:lineRule="auto"/>
        <w:jc w:val="both"/>
        <w:rPr>
          <w:b/>
        </w:rPr>
      </w:pPr>
    </w:p>
    <w:p w14:paraId="6FC195A6" w14:textId="3BA30597" w:rsidR="005C7922" w:rsidRDefault="005C7922" w:rsidP="004B02D1">
      <w:pPr>
        <w:spacing w:line="360" w:lineRule="auto"/>
        <w:jc w:val="both"/>
        <w:rPr>
          <w:b/>
        </w:rPr>
      </w:pPr>
      <w:r w:rsidRPr="00740102">
        <w:rPr>
          <w:b/>
        </w:rPr>
        <w:t>DM 2021-</w:t>
      </w:r>
      <w:r w:rsidR="004B02D1" w:rsidRPr="00740102">
        <w:rPr>
          <w:b/>
        </w:rPr>
        <w:t>51</w:t>
      </w:r>
      <w:r w:rsidRPr="00740102">
        <w:rPr>
          <w:b/>
        </w:rPr>
        <w:t xml:space="preserve"> : </w:t>
      </w:r>
      <w:r w:rsidR="00B22317" w:rsidRPr="00740102">
        <w:rPr>
          <w:b/>
        </w:rPr>
        <w:t>Autorisation d’engager des dépenses – année 2022</w:t>
      </w:r>
    </w:p>
    <w:p w14:paraId="307204A6" w14:textId="77777777" w:rsidR="00740102" w:rsidRDefault="00740102" w:rsidP="00740102">
      <w:pPr>
        <w:autoSpaceDE w:val="0"/>
        <w:autoSpaceDN w:val="0"/>
        <w:adjustRightInd w:val="0"/>
        <w:jc w:val="both"/>
        <w:rPr>
          <w:rFonts w:eastAsiaTheme="minorHAnsi"/>
          <w:lang w:eastAsia="en-US"/>
        </w:rPr>
      </w:pPr>
      <w:r>
        <w:rPr>
          <w:rFonts w:eastAsiaTheme="minorHAnsi"/>
          <w:lang w:eastAsia="en-US"/>
        </w:rPr>
        <w:t>Vu l’article L.1612-1 du code général des collectivités territoriales,</w:t>
      </w:r>
    </w:p>
    <w:p w14:paraId="2129212F" w14:textId="77777777" w:rsidR="00740102" w:rsidRDefault="00740102" w:rsidP="00740102">
      <w:pPr>
        <w:autoSpaceDE w:val="0"/>
        <w:autoSpaceDN w:val="0"/>
        <w:adjustRightInd w:val="0"/>
        <w:jc w:val="both"/>
        <w:rPr>
          <w:rFonts w:eastAsiaTheme="minorHAnsi"/>
          <w:lang w:eastAsia="en-US"/>
        </w:rPr>
      </w:pPr>
    </w:p>
    <w:p w14:paraId="41EAC97D" w14:textId="7D8FCB2B" w:rsidR="00740102" w:rsidRDefault="00740102" w:rsidP="00740102">
      <w:pPr>
        <w:autoSpaceDE w:val="0"/>
        <w:autoSpaceDN w:val="0"/>
        <w:adjustRightInd w:val="0"/>
        <w:jc w:val="both"/>
        <w:rPr>
          <w:rFonts w:eastAsiaTheme="minorHAnsi"/>
          <w:lang w:eastAsia="en-US"/>
        </w:rPr>
      </w:pPr>
      <w:r>
        <w:rPr>
          <w:rFonts w:eastAsiaTheme="minorHAnsi"/>
          <w:lang w:eastAsia="en-US"/>
        </w:rPr>
        <w:t>Le conseil municipal peut autoriser le maire à engager, liquider et mandater des dépenses d’investissement dans la limite du quart des crédits ouverts au budget 2021 avant le vote du budget primitif 2022,</w:t>
      </w:r>
    </w:p>
    <w:p w14:paraId="107237B8" w14:textId="77777777" w:rsidR="00740102" w:rsidRDefault="00740102" w:rsidP="00740102">
      <w:pPr>
        <w:autoSpaceDE w:val="0"/>
        <w:autoSpaceDN w:val="0"/>
        <w:adjustRightInd w:val="0"/>
        <w:jc w:val="both"/>
        <w:rPr>
          <w:rFonts w:eastAsiaTheme="minorHAnsi"/>
          <w:lang w:eastAsia="en-US"/>
        </w:rPr>
      </w:pPr>
    </w:p>
    <w:p w14:paraId="5737966D" w14:textId="77777777" w:rsidR="00740102" w:rsidRDefault="00740102" w:rsidP="00740102">
      <w:pPr>
        <w:autoSpaceDE w:val="0"/>
        <w:autoSpaceDN w:val="0"/>
        <w:adjustRightInd w:val="0"/>
        <w:jc w:val="both"/>
        <w:rPr>
          <w:rFonts w:eastAsiaTheme="minorHAnsi"/>
          <w:lang w:eastAsia="en-US"/>
        </w:rPr>
      </w:pPr>
      <w:r>
        <w:rPr>
          <w:rFonts w:eastAsiaTheme="minorHAnsi"/>
          <w:lang w:eastAsia="en-US"/>
        </w:rPr>
        <w:t>Considérant qu’il est nécessaire de pouvoir poursuivre les programmes de travaux</w:t>
      </w:r>
      <w:r w:rsidRPr="002E2CCC">
        <w:rPr>
          <w:rFonts w:eastAsiaTheme="minorHAnsi"/>
          <w:lang w:eastAsia="en-US"/>
        </w:rPr>
        <w:t xml:space="preserve"> </w:t>
      </w:r>
      <w:r>
        <w:rPr>
          <w:rFonts w:eastAsiaTheme="minorHAnsi"/>
          <w:lang w:eastAsia="en-US"/>
        </w:rPr>
        <w:t>sur le premier trimestre 2022,</w:t>
      </w:r>
    </w:p>
    <w:p w14:paraId="0A92BBD4" w14:textId="77777777" w:rsidR="00740102" w:rsidRDefault="00740102" w:rsidP="00740102">
      <w:pPr>
        <w:autoSpaceDE w:val="0"/>
        <w:autoSpaceDN w:val="0"/>
        <w:adjustRightInd w:val="0"/>
        <w:rPr>
          <w:rFonts w:eastAsiaTheme="minorHAnsi"/>
          <w:b/>
          <w:lang w:eastAsia="en-US"/>
        </w:rPr>
      </w:pPr>
    </w:p>
    <w:p w14:paraId="3A3C5A88" w14:textId="77777777" w:rsidR="00740102" w:rsidRDefault="00740102" w:rsidP="00740102">
      <w:pPr>
        <w:autoSpaceDE w:val="0"/>
        <w:autoSpaceDN w:val="0"/>
        <w:adjustRightInd w:val="0"/>
        <w:rPr>
          <w:rFonts w:eastAsiaTheme="minorHAnsi"/>
          <w:b/>
          <w:lang w:eastAsia="en-US"/>
        </w:rPr>
      </w:pPr>
    </w:p>
    <w:p w14:paraId="3869D4D2" w14:textId="77777777" w:rsidR="00740102" w:rsidRPr="00EF670D" w:rsidRDefault="00740102" w:rsidP="00740102">
      <w:pPr>
        <w:jc w:val="both"/>
        <w:rPr>
          <w:b/>
          <w:bCs/>
          <w:sz w:val="22"/>
          <w:szCs w:val="22"/>
        </w:rPr>
      </w:pPr>
      <w:r w:rsidRPr="00973313">
        <w:rPr>
          <w:b/>
          <w:bCs/>
        </w:rPr>
        <w:t>Le Conseil Municipal, après en avoir délibéré,</w:t>
      </w:r>
      <w:r>
        <w:rPr>
          <w:b/>
          <w:bCs/>
        </w:rPr>
        <w:t xml:space="preserve"> à la majorité par 14 voix pour, 3 contre </w:t>
      </w:r>
      <w:r w:rsidRPr="00EF670D">
        <w:rPr>
          <w:b/>
          <w:bCs/>
          <w:sz w:val="22"/>
          <w:szCs w:val="22"/>
        </w:rPr>
        <w:t>(R. LONGEON, T. CHAUVET et P. BRETIN)</w:t>
      </w:r>
      <w:r>
        <w:rPr>
          <w:b/>
          <w:bCs/>
        </w:rPr>
        <w:t xml:space="preserve"> et 2 abstentions </w:t>
      </w:r>
      <w:r w:rsidRPr="00EF670D">
        <w:rPr>
          <w:b/>
          <w:bCs/>
          <w:sz w:val="22"/>
          <w:szCs w:val="22"/>
        </w:rPr>
        <w:t>(P. SENECHAL et D. LOISON) :</w:t>
      </w:r>
    </w:p>
    <w:p w14:paraId="4F1645B8" w14:textId="77777777" w:rsidR="00740102" w:rsidRDefault="00740102" w:rsidP="00740102">
      <w:pPr>
        <w:autoSpaceDE w:val="0"/>
        <w:autoSpaceDN w:val="0"/>
        <w:adjustRightInd w:val="0"/>
        <w:rPr>
          <w:rFonts w:eastAsiaTheme="minorHAnsi"/>
          <w:lang w:eastAsia="en-US"/>
        </w:rPr>
      </w:pPr>
    </w:p>
    <w:p w14:paraId="247D7DFC" w14:textId="77777777" w:rsidR="00740102" w:rsidRDefault="00740102" w:rsidP="00740102">
      <w:pPr>
        <w:autoSpaceDE w:val="0"/>
        <w:autoSpaceDN w:val="0"/>
        <w:adjustRightInd w:val="0"/>
        <w:ind w:left="1701"/>
        <w:jc w:val="both"/>
        <w:rPr>
          <w:rFonts w:eastAsiaTheme="minorHAnsi"/>
          <w:lang w:eastAsia="en-US"/>
        </w:rPr>
      </w:pPr>
      <w:r>
        <w:rPr>
          <w:rFonts w:eastAsiaTheme="minorHAnsi"/>
          <w:lang w:eastAsia="en-US"/>
        </w:rPr>
        <w:t xml:space="preserve">- </w:t>
      </w:r>
      <w:r w:rsidRPr="005B4DDC">
        <w:rPr>
          <w:rFonts w:eastAsiaTheme="minorHAnsi"/>
          <w:b/>
          <w:lang w:eastAsia="en-US"/>
        </w:rPr>
        <w:t>AUTORISE</w:t>
      </w:r>
      <w:r>
        <w:rPr>
          <w:rFonts w:eastAsiaTheme="minorHAnsi"/>
          <w:lang w:eastAsia="en-US"/>
        </w:rPr>
        <w:t xml:space="preserve"> le maire à engager, liquider et mandater des dépenses d’investissement dans la limite de ce qui est prévu par la loi soit 1/4 des dépenses du budget primitif 2021, soit 361 189.34</w:t>
      </w:r>
      <w:r>
        <w:t xml:space="preserve"> </w:t>
      </w:r>
      <w:r>
        <w:rPr>
          <w:rFonts w:eastAsiaTheme="minorHAnsi"/>
          <w:lang w:eastAsia="en-US"/>
        </w:rPr>
        <w:t>€ TTC.</w:t>
      </w:r>
    </w:p>
    <w:p w14:paraId="7D56F3BA" w14:textId="77777777" w:rsidR="00740102" w:rsidRPr="00AE7E64" w:rsidRDefault="00740102" w:rsidP="00740102">
      <w:pPr>
        <w:autoSpaceDE w:val="0"/>
        <w:autoSpaceDN w:val="0"/>
        <w:adjustRightInd w:val="0"/>
        <w:ind w:left="1701"/>
        <w:jc w:val="both"/>
        <w:rPr>
          <w:rFonts w:eastAsiaTheme="minorHAnsi"/>
          <w:lang w:eastAsia="en-US"/>
        </w:rPr>
      </w:pPr>
    </w:p>
    <w:p w14:paraId="0BD115D8" w14:textId="77777777" w:rsidR="00740102" w:rsidRPr="00AE7E64" w:rsidRDefault="00740102" w:rsidP="00740102">
      <w:pPr>
        <w:autoSpaceDE w:val="0"/>
        <w:autoSpaceDN w:val="0"/>
        <w:adjustRightInd w:val="0"/>
        <w:jc w:val="both"/>
        <w:rPr>
          <w:rFonts w:eastAsiaTheme="minorHAnsi"/>
          <w:lang w:eastAsia="en-US"/>
        </w:rPr>
      </w:pPr>
    </w:p>
    <w:tbl>
      <w:tblPr>
        <w:tblW w:w="5232" w:type="pct"/>
        <w:tblInd w:w="-356" w:type="dxa"/>
        <w:tblLayout w:type="fixed"/>
        <w:tblCellMar>
          <w:left w:w="70" w:type="dxa"/>
          <w:right w:w="70" w:type="dxa"/>
        </w:tblCellMar>
        <w:tblLook w:val="04A0" w:firstRow="1" w:lastRow="0" w:firstColumn="1" w:lastColumn="0" w:noHBand="0" w:noVBand="1"/>
      </w:tblPr>
      <w:tblGrid>
        <w:gridCol w:w="2371"/>
        <w:gridCol w:w="1531"/>
        <w:gridCol w:w="1394"/>
        <w:gridCol w:w="1392"/>
        <w:gridCol w:w="1394"/>
        <w:gridCol w:w="1390"/>
      </w:tblGrid>
      <w:tr w:rsidR="00740102" w:rsidRPr="00AE7E64" w14:paraId="3099DD63" w14:textId="77777777" w:rsidTr="00DC5A67">
        <w:trPr>
          <w:trHeight w:val="325"/>
        </w:trPr>
        <w:tc>
          <w:tcPr>
            <w:tcW w:w="1251" w:type="pct"/>
            <w:tcBorders>
              <w:top w:val="single" w:sz="8" w:space="0" w:color="auto"/>
              <w:left w:val="single" w:sz="8" w:space="0" w:color="auto"/>
              <w:bottom w:val="nil"/>
              <w:right w:val="nil"/>
            </w:tcBorders>
            <w:shd w:val="clear" w:color="auto" w:fill="auto"/>
            <w:noWrap/>
            <w:vAlign w:val="center"/>
            <w:hideMark/>
          </w:tcPr>
          <w:p w14:paraId="6F3FA8E7" w14:textId="77777777" w:rsidR="00740102" w:rsidRPr="00AE7E64" w:rsidRDefault="00740102" w:rsidP="00DC5A67">
            <w:pPr>
              <w:jc w:val="center"/>
              <w:rPr>
                <w:color w:val="000000"/>
              </w:rPr>
            </w:pPr>
            <w:r w:rsidRPr="00AE7E64">
              <w:rPr>
                <w:color w:val="000000"/>
              </w:rPr>
              <w:t>CHAPITRE</w:t>
            </w:r>
          </w:p>
        </w:tc>
        <w:tc>
          <w:tcPr>
            <w:tcW w:w="808" w:type="pct"/>
            <w:tcBorders>
              <w:top w:val="single" w:sz="8" w:space="0" w:color="auto"/>
              <w:left w:val="single" w:sz="8" w:space="0" w:color="auto"/>
              <w:bottom w:val="nil"/>
              <w:right w:val="single" w:sz="8" w:space="0" w:color="auto"/>
            </w:tcBorders>
            <w:shd w:val="clear" w:color="auto" w:fill="auto"/>
            <w:noWrap/>
            <w:vAlign w:val="center"/>
            <w:hideMark/>
          </w:tcPr>
          <w:p w14:paraId="783F90EA" w14:textId="77777777" w:rsidR="00740102" w:rsidRPr="00AE7E64" w:rsidRDefault="00740102" w:rsidP="00DC5A67">
            <w:pPr>
              <w:jc w:val="center"/>
              <w:rPr>
                <w:color w:val="000000"/>
              </w:rPr>
            </w:pPr>
            <w:r w:rsidRPr="00AE7E64">
              <w:rPr>
                <w:color w:val="000000"/>
              </w:rPr>
              <w:t>BP 2020</w:t>
            </w:r>
          </w:p>
        </w:tc>
        <w:tc>
          <w:tcPr>
            <w:tcW w:w="736" w:type="pct"/>
            <w:tcBorders>
              <w:top w:val="single" w:sz="8" w:space="0" w:color="auto"/>
              <w:left w:val="nil"/>
              <w:bottom w:val="nil"/>
              <w:right w:val="nil"/>
            </w:tcBorders>
            <w:shd w:val="clear" w:color="auto" w:fill="auto"/>
            <w:noWrap/>
            <w:vAlign w:val="center"/>
            <w:hideMark/>
          </w:tcPr>
          <w:p w14:paraId="39A74989" w14:textId="77777777" w:rsidR="00740102" w:rsidRPr="00AE7E64" w:rsidRDefault="00740102" w:rsidP="00DC5A67">
            <w:pPr>
              <w:jc w:val="center"/>
              <w:rPr>
                <w:color w:val="000000"/>
              </w:rPr>
            </w:pPr>
            <w:r w:rsidRPr="00AE7E64">
              <w:rPr>
                <w:color w:val="000000"/>
              </w:rPr>
              <w:t>DM1</w:t>
            </w:r>
          </w:p>
        </w:tc>
        <w:tc>
          <w:tcPr>
            <w:tcW w:w="735" w:type="pct"/>
            <w:tcBorders>
              <w:top w:val="single" w:sz="8" w:space="0" w:color="auto"/>
              <w:left w:val="single" w:sz="8" w:space="0" w:color="auto"/>
              <w:bottom w:val="nil"/>
              <w:right w:val="single" w:sz="4" w:space="0" w:color="auto"/>
            </w:tcBorders>
            <w:shd w:val="clear" w:color="auto" w:fill="auto"/>
            <w:noWrap/>
            <w:vAlign w:val="center"/>
            <w:hideMark/>
          </w:tcPr>
          <w:p w14:paraId="61BCCF3B" w14:textId="77777777" w:rsidR="00740102" w:rsidRPr="00AE7E64" w:rsidRDefault="00740102" w:rsidP="00DC5A67">
            <w:pPr>
              <w:jc w:val="center"/>
              <w:rPr>
                <w:color w:val="000000"/>
              </w:rPr>
            </w:pPr>
            <w:r w:rsidRPr="00AE7E64">
              <w:rPr>
                <w:color w:val="000000"/>
              </w:rPr>
              <w:t>DM2</w:t>
            </w:r>
          </w:p>
        </w:tc>
        <w:tc>
          <w:tcPr>
            <w:tcW w:w="736" w:type="pct"/>
            <w:tcBorders>
              <w:top w:val="single" w:sz="8" w:space="0" w:color="auto"/>
              <w:left w:val="single" w:sz="4" w:space="0" w:color="auto"/>
              <w:bottom w:val="nil"/>
              <w:right w:val="nil"/>
            </w:tcBorders>
            <w:shd w:val="clear" w:color="auto" w:fill="auto"/>
            <w:noWrap/>
            <w:vAlign w:val="center"/>
            <w:hideMark/>
          </w:tcPr>
          <w:p w14:paraId="2366E8B2" w14:textId="77777777" w:rsidR="00740102" w:rsidRPr="00AE7E64" w:rsidRDefault="00740102" w:rsidP="00DC5A67">
            <w:pPr>
              <w:ind w:left="-230"/>
              <w:jc w:val="center"/>
              <w:rPr>
                <w:color w:val="000000"/>
              </w:rPr>
            </w:pPr>
            <w:r w:rsidRPr="00AE7E64">
              <w:rPr>
                <w:color w:val="000000"/>
              </w:rPr>
              <w:t>TOTAL</w:t>
            </w:r>
          </w:p>
        </w:tc>
        <w:tc>
          <w:tcPr>
            <w:tcW w:w="735" w:type="pct"/>
            <w:tcBorders>
              <w:top w:val="single" w:sz="8" w:space="0" w:color="auto"/>
              <w:left w:val="single" w:sz="8" w:space="0" w:color="auto"/>
              <w:bottom w:val="nil"/>
              <w:right w:val="single" w:sz="8" w:space="0" w:color="auto"/>
            </w:tcBorders>
            <w:shd w:val="clear" w:color="auto" w:fill="auto"/>
            <w:noWrap/>
            <w:vAlign w:val="center"/>
            <w:hideMark/>
          </w:tcPr>
          <w:p w14:paraId="3DF9BB79" w14:textId="77777777" w:rsidR="00740102" w:rsidRPr="00AE7E64" w:rsidRDefault="00740102" w:rsidP="00DC5A67">
            <w:pPr>
              <w:jc w:val="center"/>
              <w:rPr>
                <w:color w:val="000000"/>
              </w:rPr>
            </w:pPr>
            <w:r w:rsidRPr="00AE7E64">
              <w:rPr>
                <w:color w:val="000000"/>
              </w:rPr>
              <w:t>Montant autorisé</w:t>
            </w:r>
          </w:p>
        </w:tc>
      </w:tr>
      <w:tr w:rsidR="00740102" w:rsidRPr="00AE7E64" w14:paraId="6C125AC6" w14:textId="77777777" w:rsidTr="00DC5A67">
        <w:trPr>
          <w:trHeight w:val="325"/>
        </w:trPr>
        <w:tc>
          <w:tcPr>
            <w:tcW w:w="125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9CEDCEF" w14:textId="77777777" w:rsidR="00740102" w:rsidRPr="00AE7E64" w:rsidRDefault="00740102" w:rsidP="00DC5A67">
            <w:pPr>
              <w:jc w:val="center"/>
              <w:rPr>
                <w:color w:val="000000"/>
              </w:rPr>
            </w:pPr>
            <w:r w:rsidRPr="00AE7E64">
              <w:rPr>
                <w:color w:val="000000"/>
              </w:rPr>
              <w:t>20 "Immobilisations incorporelles"</w:t>
            </w:r>
          </w:p>
        </w:tc>
        <w:tc>
          <w:tcPr>
            <w:tcW w:w="808" w:type="pct"/>
            <w:tcBorders>
              <w:top w:val="single" w:sz="4" w:space="0" w:color="auto"/>
              <w:left w:val="nil"/>
              <w:bottom w:val="single" w:sz="4" w:space="0" w:color="auto"/>
              <w:right w:val="single" w:sz="4" w:space="0" w:color="auto"/>
            </w:tcBorders>
            <w:shd w:val="clear" w:color="auto" w:fill="auto"/>
            <w:noWrap/>
            <w:vAlign w:val="center"/>
            <w:hideMark/>
          </w:tcPr>
          <w:p w14:paraId="2FFE789E" w14:textId="77777777" w:rsidR="00740102" w:rsidRPr="00AE7E64" w:rsidRDefault="00740102" w:rsidP="00DC5A67">
            <w:pPr>
              <w:jc w:val="center"/>
              <w:rPr>
                <w:color w:val="000000"/>
              </w:rPr>
            </w:pPr>
            <w:r w:rsidRPr="00AE7E64">
              <w:rPr>
                <w:color w:val="000000"/>
              </w:rPr>
              <w:t>133 400.00</w:t>
            </w:r>
          </w:p>
        </w:tc>
        <w:tc>
          <w:tcPr>
            <w:tcW w:w="736" w:type="pct"/>
            <w:tcBorders>
              <w:top w:val="single" w:sz="4" w:space="0" w:color="auto"/>
              <w:left w:val="nil"/>
              <w:bottom w:val="single" w:sz="4" w:space="0" w:color="auto"/>
              <w:right w:val="single" w:sz="4" w:space="0" w:color="auto"/>
            </w:tcBorders>
            <w:shd w:val="clear" w:color="auto" w:fill="auto"/>
            <w:noWrap/>
            <w:vAlign w:val="center"/>
            <w:hideMark/>
          </w:tcPr>
          <w:p w14:paraId="50661D4A" w14:textId="77777777" w:rsidR="00740102" w:rsidRPr="00AE7E64" w:rsidRDefault="00740102" w:rsidP="00DC5A67">
            <w:pPr>
              <w:jc w:val="center"/>
              <w:rPr>
                <w:color w:val="000000"/>
              </w:rPr>
            </w:pPr>
            <w:r w:rsidRPr="00AE7E64">
              <w:rPr>
                <w:color w:val="000000"/>
              </w:rPr>
              <w:t>+ 77 100.00</w:t>
            </w:r>
          </w:p>
        </w:tc>
        <w:tc>
          <w:tcPr>
            <w:tcW w:w="735" w:type="pct"/>
            <w:tcBorders>
              <w:top w:val="single" w:sz="4" w:space="0" w:color="auto"/>
              <w:left w:val="nil"/>
              <w:bottom w:val="single" w:sz="4" w:space="0" w:color="auto"/>
              <w:right w:val="single" w:sz="4" w:space="0" w:color="auto"/>
            </w:tcBorders>
            <w:shd w:val="clear" w:color="auto" w:fill="auto"/>
            <w:noWrap/>
            <w:vAlign w:val="center"/>
            <w:hideMark/>
          </w:tcPr>
          <w:p w14:paraId="787E7C31" w14:textId="77777777" w:rsidR="00740102" w:rsidRPr="00AE7E64" w:rsidRDefault="00740102" w:rsidP="00DC5A67">
            <w:pPr>
              <w:jc w:val="center"/>
              <w:rPr>
                <w:color w:val="000000"/>
              </w:rPr>
            </w:pPr>
            <w:r w:rsidRPr="00AE7E64">
              <w:rPr>
                <w:color w:val="000000"/>
              </w:rPr>
              <w:t xml:space="preserve"> + 1 095.00</w:t>
            </w:r>
          </w:p>
        </w:tc>
        <w:tc>
          <w:tcPr>
            <w:tcW w:w="7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F5B9D" w14:textId="77777777" w:rsidR="00740102" w:rsidRPr="00AE7E64" w:rsidRDefault="00740102" w:rsidP="00DC5A67">
            <w:pPr>
              <w:jc w:val="center"/>
              <w:rPr>
                <w:color w:val="000000"/>
              </w:rPr>
            </w:pPr>
            <w:r w:rsidRPr="00AE7E64">
              <w:rPr>
                <w:color w:val="000000"/>
              </w:rPr>
              <w:t>211 595.00</w:t>
            </w:r>
          </w:p>
        </w:tc>
        <w:tc>
          <w:tcPr>
            <w:tcW w:w="735" w:type="pct"/>
            <w:tcBorders>
              <w:top w:val="single" w:sz="4" w:space="0" w:color="auto"/>
              <w:left w:val="nil"/>
              <w:bottom w:val="single" w:sz="4" w:space="0" w:color="auto"/>
              <w:right w:val="single" w:sz="8" w:space="0" w:color="auto"/>
            </w:tcBorders>
            <w:shd w:val="clear" w:color="auto" w:fill="auto"/>
            <w:noWrap/>
            <w:vAlign w:val="center"/>
            <w:hideMark/>
          </w:tcPr>
          <w:p w14:paraId="761A5A97" w14:textId="77777777" w:rsidR="00740102" w:rsidRPr="00AE7E64" w:rsidRDefault="00740102" w:rsidP="00DC5A67">
            <w:pPr>
              <w:jc w:val="center"/>
              <w:rPr>
                <w:color w:val="000000"/>
              </w:rPr>
            </w:pPr>
            <w:r w:rsidRPr="00AE7E64">
              <w:rPr>
                <w:color w:val="000000"/>
              </w:rPr>
              <w:t>52 898.75</w:t>
            </w:r>
          </w:p>
        </w:tc>
      </w:tr>
      <w:tr w:rsidR="00740102" w:rsidRPr="00AE7E64" w14:paraId="3F70F4EF" w14:textId="77777777" w:rsidTr="00DC5A67">
        <w:trPr>
          <w:trHeight w:val="325"/>
        </w:trPr>
        <w:tc>
          <w:tcPr>
            <w:tcW w:w="1251" w:type="pct"/>
            <w:tcBorders>
              <w:top w:val="nil"/>
              <w:left w:val="single" w:sz="8" w:space="0" w:color="auto"/>
              <w:bottom w:val="single" w:sz="4" w:space="0" w:color="auto"/>
              <w:right w:val="single" w:sz="4" w:space="0" w:color="auto"/>
            </w:tcBorders>
            <w:shd w:val="clear" w:color="auto" w:fill="auto"/>
            <w:noWrap/>
            <w:vAlign w:val="bottom"/>
            <w:hideMark/>
          </w:tcPr>
          <w:p w14:paraId="17314AF4" w14:textId="77777777" w:rsidR="00740102" w:rsidRPr="00AE7E64" w:rsidRDefault="00740102" w:rsidP="00DC5A67">
            <w:pPr>
              <w:jc w:val="center"/>
              <w:rPr>
                <w:color w:val="000000"/>
              </w:rPr>
            </w:pPr>
            <w:r w:rsidRPr="00AE7E64">
              <w:rPr>
                <w:color w:val="000000"/>
              </w:rPr>
              <w:t>21 "Immobilisations corporelles"</w:t>
            </w:r>
          </w:p>
        </w:tc>
        <w:tc>
          <w:tcPr>
            <w:tcW w:w="808" w:type="pct"/>
            <w:tcBorders>
              <w:top w:val="nil"/>
              <w:left w:val="nil"/>
              <w:bottom w:val="single" w:sz="4" w:space="0" w:color="auto"/>
              <w:right w:val="single" w:sz="4" w:space="0" w:color="auto"/>
            </w:tcBorders>
            <w:shd w:val="clear" w:color="auto" w:fill="auto"/>
            <w:noWrap/>
            <w:vAlign w:val="center"/>
            <w:hideMark/>
          </w:tcPr>
          <w:p w14:paraId="59153134" w14:textId="77777777" w:rsidR="00740102" w:rsidRPr="00AE7E64" w:rsidRDefault="00740102" w:rsidP="00DC5A67">
            <w:pPr>
              <w:jc w:val="center"/>
              <w:rPr>
                <w:color w:val="000000"/>
              </w:rPr>
            </w:pPr>
            <w:r w:rsidRPr="00AE7E64">
              <w:rPr>
                <w:color w:val="000000"/>
              </w:rPr>
              <w:t>309 291.00</w:t>
            </w:r>
          </w:p>
        </w:tc>
        <w:tc>
          <w:tcPr>
            <w:tcW w:w="736" w:type="pct"/>
            <w:tcBorders>
              <w:top w:val="nil"/>
              <w:left w:val="nil"/>
              <w:bottom w:val="single" w:sz="4" w:space="0" w:color="auto"/>
              <w:right w:val="single" w:sz="4" w:space="0" w:color="auto"/>
            </w:tcBorders>
            <w:shd w:val="clear" w:color="auto" w:fill="auto"/>
            <w:noWrap/>
            <w:vAlign w:val="center"/>
            <w:hideMark/>
          </w:tcPr>
          <w:p w14:paraId="1D0D8B6F" w14:textId="77777777" w:rsidR="00740102" w:rsidRPr="00AE7E64" w:rsidRDefault="00740102" w:rsidP="00DC5A67">
            <w:pPr>
              <w:jc w:val="center"/>
              <w:rPr>
                <w:color w:val="000000"/>
              </w:rPr>
            </w:pPr>
            <w:r w:rsidRPr="00AE7E64">
              <w:rPr>
                <w:color w:val="000000"/>
              </w:rPr>
              <w:t xml:space="preserve"> + 23 410.00</w:t>
            </w:r>
          </w:p>
        </w:tc>
        <w:tc>
          <w:tcPr>
            <w:tcW w:w="735" w:type="pct"/>
            <w:tcBorders>
              <w:top w:val="nil"/>
              <w:left w:val="nil"/>
              <w:bottom w:val="single" w:sz="4" w:space="0" w:color="auto"/>
              <w:right w:val="single" w:sz="4" w:space="0" w:color="auto"/>
            </w:tcBorders>
            <w:shd w:val="clear" w:color="auto" w:fill="auto"/>
            <w:noWrap/>
            <w:vAlign w:val="center"/>
            <w:hideMark/>
          </w:tcPr>
          <w:p w14:paraId="2BAAD840" w14:textId="77777777" w:rsidR="00740102" w:rsidRPr="00AE7E64" w:rsidRDefault="00740102" w:rsidP="00DC5A67">
            <w:pPr>
              <w:jc w:val="center"/>
              <w:rPr>
                <w:color w:val="000000"/>
              </w:rPr>
            </w:pPr>
            <w:r w:rsidRPr="00AE7E64">
              <w:rPr>
                <w:color w:val="000000"/>
              </w:rPr>
              <w:t>0</w:t>
            </w:r>
          </w:p>
        </w:tc>
        <w:tc>
          <w:tcPr>
            <w:tcW w:w="736" w:type="pct"/>
            <w:tcBorders>
              <w:top w:val="nil"/>
              <w:left w:val="single" w:sz="4" w:space="0" w:color="auto"/>
              <w:bottom w:val="single" w:sz="4" w:space="0" w:color="auto"/>
              <w:right w:val="single" w:sz="4" w:space="0" w:color="auto"/>
            </w:tcBorders>
            <w:shd w:val="clear" w:color="auto" w:fill="auto"/>
            <w:noWrap/>
            <w:vAlign w:val="center"/>
            <w:hideMark/>
          </w:tcPr>
          <w:p w14:paraId="5436C832" w14:textId="77777777" w:rsidR="00740102" w:rsidRPr="00AE7E64" w:rsidRDefault="00740102" w:rsidP="00DC5A67">
            <w:pPr>
              <w:jc w:val="center"/>
              <w:rPr>
                <w:color w:val="000000"/>
              </w:rPr>
            </w:pPr>
            <w:r w:rsidRPr="00AE7E64">
              <w:rPr>
                <w:color w:val="000000"/>
              </w:rPr>
              <w:t>332 701.00</w:t>
            </w:r>
          </w:p>
        </w:tc>
        <w:tc>
          <w:tcPr>
            <w:tcW w:w="735" w:type="pct"/>
            <w:tcBorders>
              <w:top w:val="nil"/>
              <w:left w:val="nil"/>
              <w:bottom w:val="single" w:sz="4" w:space="0" w:color="auto"/>
              <w:right w:val="single" w:sz="8" w:space="0" w:color="auto"/>
            </w:tcBorders>
            <w:shd w:val="clear" w:color="auto" w:fill="auto"/>
            <w:noWrap/>
            <w:vAlign w:val="center"/>
            <w:hideMark/>
          </w:tcPr>
          <w:p w14:paraId="54AB01CD" w14:textId="77777777" w:rsidR="00740102" w:rsidRPr="00AE7E64" w:rsidRDefault="00740102" w:rsidP="00DC5A67">
            <w:pPr>
              <w:jc w:val="center"/>
              <w:rPr>
                <w:color w:val="000000"/>
              </w:rPr>
            </w:pPr>
            <w:r w:rsidRPr="00AE7E64">
              <w:rPr>
                <w:color w:val="000000"/>
              </w:rPr>
              <w:t>83 175.25</w:t>
            </w:r>
          </w:p>
        </w:tc>
      </w:tr>
      <w:tr w:rsidR="00740102" w:rsidRPr="00AE7E64" w14:paraId="60F17867" w14:textId="77777777" w:rsidTr="00DC5A67">
        <w:trPr>
          <w:trHeight w:val="325"/>
        </w:trPr>
        <w:tc>
          <w:tcPr>
            <w:tcW w:w="1251" w:type="pct"/>
            <w:tcBorders>
              <w:top w:val="nil"/>
              <w:left w:val="single" w:sz="8" w:space="0" w:color="auto"/>
              <w:bottom w:val="single" w:sz="4" w:space="0" w:color="auto"/>
              <w:right w:val="single" w:sz="4" w:space="0" w:color="auto"/>
            </w:tcBorders>
            <w:shd w:val="clear" w:color="auto" w:fill="auto"/>
            <w:noWrap/>
            <w:vAlign w:val="bottom"/>
            <w:hideMark/>
          </w:tcPr>
          <w:p w14:paraId="6B713808" w14:textId="77777777" w:rsidR="00740102" w:rsidRPr="00AE7E64" w:rsidRDefault="00740102" w:rsidP="00DC5A67">
            <w:pPr>
              <w:jc w:val="center"/>
              <w:rPr>
                <w:color w:val="000000"/>
              </w:rPr>
            </w:pPr>
            <w:r w:rsidRPr="00AE7E64">
              <w:rPr>
                <w:color w:val="000000"/>
              </w:rPr>
              <w:t>23 "Immobilisations en cours</w:t>
            </w:r>
          </w:p>
        </w:tc>
        <w:tc>
          <w:tcPr>
            <w:tcW w:w="808" w:type="pct"/>
            <w:tcBorders>
              <w:top w:val="nil"/>
              <w:left w:val="nil"/>
              <w:bottom w:val="single" w:sz="4" w:space="0" w:color="auto"/>
              <w:right w:val="single" w:sz="4" w:space="0" w:color="auto"/>
            </w:tcBorders>
            <w:shd w:val="clear" w:color="auto" w:fill="auto"/>
            <w:noWrap/>
            <w:vAlign w:val="center"/>
            <w:hideMark/>
          </w:tcPr>
          <w:p w14:paraId="717F887C" w14:textId="77777777" w:rsidR="00740102" w:rsidRPr="00AE7E64" w:rsidRDefault="00740102" w:rsidP="00DC5A67">
            <w:pPr>
              <w:jc w:val="center"/>
              <w:rPr>
                <w:color w:val="000000"/>
              </w:rPr>
            </w:pPr>
            <w:r w:rsidRPr="00AE7E64">
              <w:rPr>
                <w:color w:val="000000"/>
              </w:rPr>
              <w:t>717 139.39</w:t>
            </w:r>
          </w:p>
        </w:tc>
        <w:tc>
          <w:tcPr>
            <w:tcW w:w="736" w:type="pct"/>
            <w:tcBorders>
              <w:top w:val="nil"/>
              <w:left w:val="nil"/>
              <w:bottom w:val="single" w:sz="4" w:space="0" w:color="auto"/>
              <w:right w:val="single" w:sz="4" w:space="0" w:color="auto"/>
            </w:tcBorders>
            <w:shd w:val="clear" w:color="auto" w:fill="auto"/>
            <w:noWrap/>
            <w:vAlign w:val="center"/>
            <w:hideMark/>
          </w:tcPr>
          <w:p w14:paraId="44A3E75F" w14:textId="77777777" w:rsidR="00740102" w:rsidRPr="00AE7E64" w:rsidRDefault="00740102" w:rsidP="00DC5A67">
            <w:pPr>
              <w:jc w:val="center"/>
              <w:rPr>
                <w:color w:val="000000"/>
              </w:rPr>
            </w:pPr>
            <w:r w:rsidRPr="00AE7E64">
              <w:rPr>
                <w:color w:val="000000"/>
              </w:rPr>
              <w:t>+ 160 287.00</w:t>
            </w:r>
          </w:p>
        </w:tc>
        <w:tc>
          <w:tcPr>
            <w:tcW w:w="735" w:type="pct"/>
            <w:tcBorders>
              <w:top w:val="nil"/>
              <w:left w:val="nil"/>
              <w:bottom w:val="single" w:sz="4" w:space="0" w:color="auto"/>
              <w:right w:val="single" w:sz="4" w:space="0" w:color="auto"/>
            </w:tcBorders>
            <w:shd w:val="clear" w:color="auto" w:fill="auto"/>
            <w:noWrap/>
            <w:vAlign w:val="center"/>
            <w:hideMark/>
          </w:tcPr>
          <w:p w14:paraId="5EEFF7C2" w14:textId="77777777" w:rsidR="00740102" w:rsidRPr="00AE7E64" w:rsidRDefault="00740102" w:rsidP="00DC5A67">
            <w:pPr>
              <w:ind w:left="213"/>
              <w:rPr>
                <w:color w:val="000000"/>
              </w:rPr>
            </w:pPr>
            <w:r w:rsidRPr="00AE7E64">
              <w:rPr>
                <w:color w:val="000000"/>
              </w:rPr>
              <w:t>+ 23 035.00</w:t>
            </w:r>
          </w:p>
        </w:tc>
        <w:tc>
          <w:tcPr>
            <w:tcW w:w="736" w:type="pct"/>
            <w:tcBorders>
              <w:top w:val="nil"/>
              <w:left w:val="single" w:sz="4" w:space="0" w:color="auto"/>
              <w:bottom w:val="single" w:sz="4" w:space="0" w:color="auto"/>
              <w:right w:val="single" w:sz="4" w:space="0" w:color="auto"/>
            </w:tcBorders>
            <w:shd w:val="clear" w:color="auto" w:fill="auto"/>
            <w:noWrap/>
            <w:vAlign w:val="center"/>
            <w:hideMark/>
          </w:tcPr>
          <w:p w14:paraId="3700BBEC" w14:textId="77777777" w:rsidR="00740102" w:rsidRPr="00AE7E64" w:rsidRDefault="00740102" w:rsidP="00DC5A67">
            <w:pPr>
              <w:jc w:val="center"/>
              <w:rPr>
                <w:color w:val="000000"/>
              </w:rPr>
            </w:pPr>
            <w:r w:rsidRPr="00AE7E64">
              <w:rPr>
                <w:color w:val="000000"/>
              </w:rPr>
              <w:t>900 461.39</w:t>
            </w:r>
          </w:p>
        </w:tc>
        <w:tc>
          <w:tcPr>
            <w:tcW w:w="735" w:type="pct"/>
            <w:tcBorders>
              <w:top w:val="nil"/>
              <w:left w:val="nil"/>
              <w:bottom w:val="single" w:sz="4" w:space="0" w:color="auto"/>
              <w:right w:val="single" w:sz="8" w:space="0" w:color="auto"/>
            </w:tcBorders>
            <w:shd w:val="clear" w:color="auto" w:fill="auto"/>
            <w:noWrap/>
            <w:vAlign w:val="center"/>
            <w:hideMark/>
          </w:tcPr>
          <w:p w14:paraId="32361C89" w14:textId="77777777" w:rsidR="00740102" w:rsidRPr="00AE7E64" w:rsidRDefault="00740102" w:rsidP="00DC5A67">
            <w:pPr>
              <w:jc w:val="center"/>
              <w:rPr>
                <w:color w:val="000000"/>
              </w:rPr>
            </w:pPr>
            <w:r w:rsidRPr="00AE7E64">
              <w:rPr>
                <w:color w:val="000000"/>
              </w:rPr>
              <w:t xml:space="preserve"> 225 115.34</w:t>
            </w:r>
          </w:p>
        </w:tc>
      </w:tr>
      <w:tr w:rsidR="00740102" w:rsidRPr="00AE7E64" w14:paraId="281FC5F7" w14:textId="77777777" w:rsidTr="00DC5A67">
        <w:trPr>
          <w:trHeight w:val="325"/>
        </w:trPr>
        <w:tc>
          <w:tcPr>
            <w:tcW w:w="1251" w:type="pct"/>
            <w:tcBorders>
              <w:top w:val="nil"/>
              <w:left w:val="single" w:sz="8" w:space="0" w:color="auto"/>
              <w:bottom w:val="single" w:sz="8" w:space="0" w:color="auto"/>
              <w:right w:val="nil"/>
            </w:tcBorders>
            <w:shd w:val="clear" w:color="auto" w:fill="auto"/>
            <w:noWrap/>
            <w:vAlign w:val="bottom"/>
            <w:hideMark/>
          </w:tcPr>
          <w:p w14:paraId="2AA4EFF2" w14:textId="77777777" w:rsidR="00740102" w:rsidRPr="00AE7E64" w:rsidRDefault="00740102" w:rsidP="00DC5A67">
            <w:pPr>
              <w:jc w:val="center"/>
              <w:rPr>
                <w:color w:val="000000"/>
              </w:rPr>
            </w:pPr>
          </w:p>
        </w:tc>
        <w:tc>
          <w:tcPr>
            <w:tcW w:w="808" w:type="pct"/>
            <w:tcBorders>
              <w:top w:val="nil"/>
              <w:left w:val="single" w:sz="8" w:space="0" w:color="auto"/>
              <w:bottom w:val="single" w:sz="8" w:space="0" w:color="auto"/>
              <w:right w:val="single" w:sz="8" w:space="0" w:color="auto"/>
            </w:tcBorders>
            <w:shd w:val="clear" w:color="auto" w:fill="auto"/>
            <w:noWrap/>
            <w:hideMark/>
          </w:tcPr>
          <w:p w14:paraId="1495D94E" w14:textId="77777777" w:rsidR="00740102" w:rsidRPr="00AE7E64" w:rsidRDefault="00740102" w:rsidP="00DC5A67">
            <w:pPr>
              <w:jc w:val="center"/>
              <w:rPr>
                <w:color w:val="000000"/>
              </w:rPr>
            </w:pPr>
            <w:r w:rsidRPr="00AE7E64">
              <w:rPr>
                <w:color w:val="000000"/>
              </w:rPr>
              <w:t>1 159 830.30</w:t>
            </w:r>
          </w:p>
        </w:tc>
        <w:tc>
          <w:tcPr>
            <w:tcW w:w="736" w:type="pct"/>
            <w:tcBorders>
              <w:top w:val="nil"/>
              <w:left w:val="nil"/>
              <w:bottom w:val="single" w:sz="8" w:space="0" w:color="auto"/>
              <w:right w:val="single" w:sz="8" w:space="0" w:color="auto"/>
            </w:tcBorders>
            <w:shd w:val="clear" w:color="auto" w:fill="auto"/>
            <w:noWrap/>
            <w:hideMark/>
          </w:tcPr>
          <w:p w14:paraId="53BE3643" w14:textId="77777777" w:rsidR="00740102" w:rsidRPr="00AE7E64" w:rsidRDefault="00740102" w:rsidP="00DC5A67">
            <w:pPr>
              <w:jc w:val="center"/>
              <w:rPr>
                <w:color w:val="000000"/>
              </w:rPr>
            </w:pPr>
            <w:r w:rsidRPr="00AE7E64">
              <w:rPr>
                <w:color w:val="000000"/>
              </w:rPr>
              <w:t>260 797.00</w:t>
            </w:r>
          </w:p>
        </w:tc>
        <w:tc>
          <w:tcPr>
            <w:tcW w:w="735" w:type="pct"/>
            <w:tcBorders>
              <w:top w:val="nil"/>
              <w:left w:val="nil"/>
              <w:bottom w:val="single" w:sz="8" w:space="0" w:color="auto"/>
              <w:right w:val="single" w:sz="4" w:space="0" w:color="auto"/>
            </w:tcBorders>
            <w:shd w:val="clear" w:color="auto" w:fill="auto"/>
            <w:noWrap/>
            <w:hideMark/>
          </w:tcPr>
          <w:p w14:paraId="433499A2" w14:textId="77777777" w:rsidR="00740102" w:rsidRPr="00AE7E64" w:rsidRDefault="00740102" w:rsidP="00DC5A67">
            <w:pPr>
              <w:jc w:val="center"/>
              <w:rPr>
                <w:color w:val="000000"/>
              </w:rPr>
            </w:pPr>
            <w:r w:rsidRPr="00AE7E64">
              <w:rPr>
                <w:color w:val="000000"/>
              </w:rPr>
              <w:t>24 130.00</w:t>
            </w:r>
          </w:p>
        </w:tc>
        <w:tc>
          <w:tcPr>
            <w:tcW w:w="736" w:type="pct"/>
            <w:tcBorders>
              <w:top w:val="nil"/>
              <w:left w:val="single" w:sz="4" w:space="0" w:color="auto"/>
              <w:bottom w:val="single" w:sz="8" w:space="0" w:color="auto"/>
              <w:right w:val="single" w:sz="8" w:space="0" w:color="auto"/>
            </w:tcBorders>
            <w:shd w:val="clear" w:color="auto" w:fill="auto"/>
            <w:noWrap/>
            <w:hideMark/>
          </w:tcPr>
          <w:p w14:paraId="53F6A7E7" w14:textId="77777777" w:rsidR="00740102" w:rsidRPr="00AE7E64" w:rsidRDefault="00740102" w:rsidP="00DC5A67">
            <w:pPr>
              <w:jc w:val="center"/>
              <w:rPr>
                <w:color w:val="000000"/>
              </w:rPr>
            </w:pPr>
            <w:r w:rsidRPr="00AE7E64">
              <w:rPr>
                <w:color w:val="000000"/>
              </w:rPr>
              <w:t>1 444 757.30</w:t>
            </w:r>
          </w:p>
        </w:tc>
        <w:tc>
          <w:tcPr>
            <w:tcW w:w="735" w:type="pct"/>
            <w:tcBorders>
              <w:top w:val="nil"/>
              <w:left w:val="nil"/>
              <w:bottom w:val="single" w:sz="8" w:space="0" w:color="auto"/>
              <w:right w:val="single" w:sz="8" w:space="0" w:color="auto"/>
            </w:tcBorders>
            <w:shd w:val="clear" w:color="000000" w:fill="D9D9D9"/>
            <w:noWrap/>
            <w:hideMark/>
          </w:tcPr>
          <w:p w14:paraId="389430C5" w14:textId="77777777" w:rsidR="00740102" w:rsidRPr="00AE7E64" w:rsidRDefault="00740102" w:rsidP="00DC5A67">
            <w:pPr>
              <w:jc w:val="center"/>
              <w:rPr>
                <w:color w:val="000000"/>
              </w:rPr>
            </w:pPr>
            <w:r w:rsidRPr="00AE7E64">
              <w:rPr>
                <w:color w:val="000000"/>
              </w:rPr>
              <w:t>361 189.34</w:t>
            </w:r>
          </w:p>
        </w:tc>
      </w:tr>
    </w:tbl>
    <w:p w14:paraId="65FA6ABF" w14:textId="77777777" w:rsidR="00740102" w:rsidRPr="00AE7E64" w:rsidRDefault="00740102" w:rsidP="00740102">
      <w:pPr>
        <w:autoSpaceDE w:val="0"/>
        <w:autoSpaceDN w:val="0"/>
        <w:adjustRightInd w:val="0"/>
        <w:jc w:val="both"/>
        <w:rPr>
          <w:rFonts w:eastAsiaTheme="minorHAnsi"/>
          <w:lang w:eastAsia="en-US"/>
        </w:rPr>
      </w:pPr>
    </w:p>
    <w:p w14:paraId="52DE0F4E" w14:textId="77777777" w:rsidR="00740102" w:rsidRDefault="00740102" w:rsidP="00740102">
      <w:pPr>
        <w:jc w:val="both"/>
        <w:rPr>
          <w:b/>
        </w:rPr>
        <w:sectPr w:rsidR="00740102" w:rsidSect="00740102">
          <w:headerReference w:type="even" r:id="rId8"/>
          <w:headerReference w:type="default" r:id="rId9"/>
          <w:footerReference w:type="even" r:id="rId10"/>
          <w:footerReference w:type="default" r:id="rId11"/>
          <w:headerReference w:type="first" r:id="rId12"/>
          <w:footerReference w:type="first" r:id="rId13"/>
          <w:pgSz w:w="11906" w:h="16838"/>
          <w:pgMar w:top="709" w:right="1417" w:bottom="1417" w:left="1417" w:header="708" w:footer="708" w:gutter="0"/>
          <w:cols w:space="708"/>
          <w:docGrid w:linePitch="360"/>
        </w:sectPr>
      </w:pPr>
    </w:p>
    <w:p w14:paraId="4073DBA2" w14:textId="09053DF2" w:rsidR="006B6F87" w:rsidRDefault="006B6F87" w:rsidP="004B02D1">
      <w:pPr>
        <w:spacing w:line="360" w:lineRule="auto"/>
        <w:jc w:val="both"/>
        <w:rPr>
          <w:b/>
        </w:rPr>
      </w:pPr>
      <w:r w:rsidRPr="00740102">
        <w:rPr>
          <w:b/>
        </w:rPr>
        <w:lastRenderedPageBreak/>
        <w:t>DM 2021-</w:t>
      </w:r>
      <w:r w:rsidR="004B02D1" w:rsidRPr="00740102">
        <w:rPr>
          <w:b/>
        </w:rPr>
        <w:t>52</w:t>
      </w:r>
      <w:r w:rsidRPr="00740102">
        <w:rPr>
          <w:b/>
        </w:rPr>
        <w:t xml:space="preserve"> : </w:t>
      </w:r>
      <w:r w:rsidR="00B22317" w:rsidRPr="00740102">
        <w:rPr>
          <w:b/>
        </w:rPr>
        <w:t>Demande de subvention - Région - Aide à la revitalisation commerciale</w:t>
      </w:r>
    </w:p>
    <w:p w14:paraId="69D765EB" w14:textId="77777777" w:rsidR="009412E8" w:rsidRDefault="009412E8" w:rsidP="009412E8">
      <w:pPr>
        <w:pStyle w:val="Standard"/>
        <w:jc w:val="both"/>
        <w:rPr>
          <w:iCs/>
          <w:color w:val="000000"/>
        </w:rPr>
      </w:pPr>
      <w:r>
        <w:rPr>
          <w:iCs/>
          <w:color w:val="000000"/>
        </w:rPr>
        <w:t>Vu le code général des collectivités territoriales,</w:t>
      </w:r>
    </w:p>
    <w:p w14:paraId="076DCD9A" w14:textId="77777777" w:rsidR="009412E8" w:rsidRDefault="009412E8" w:rsidP="009412E8">
      <w:pPr>
        <w:pStyle w:val="Standard"/>
        <w:jc w:val="both"/>
        <w:rPr>
          <w:iCs/>
          <w:color w:val="000000"/>
        </w:rPr>
      </w:pPr>
    </w:p>
    <w:p w14:paraId="1A754FA2" w14:textId="77777777" w:rsidR="009412E8" w:rsidRDefault="009412E8" w:rsidP="009412E8">
      <w:pPr>
        <w:pStyle w:val="Standard"/>
        <w:jc w:val="both"/>
        <w:rPr>
          <w:iCs/>
          <w:color w:val="000000"/>
        </w:rPr>
      </w:pPr>
      <w:r>
        <w:rPr>
          <w:iCs/>
          <w:color w:val="000000"/>
        </w:rPr>
        <w:t>Vu dispositif régional d’aide à la revitalisation commerciale des communes en milieu rural,</w:t>
      </w:r>
    </w:p>
    <w:p w14:paraId="29262BDB" w14:textId="54643A39" w:rsidR="009412E8" w:rsidRDefault="009412E8" w:rsidP="004B02D1">
      <w:pPr>
        <w:spacing w:line="360" w:lineRule="auto"/>
        <w:jc w:val="both"/>
        <w:rPr>
          <w:b/>
        </w:rPr>
      </w:pPr>
    </w:p>
    <w:p w14:paraId="123A0C15" w14:textId="77777777" w:rsidR="009412E8" w:rsidRDefault="009412E8" w:rsidP="009412E8">
      <w:pPr>
        <w:pStyle w:val="Standard"/>
        <w:jc w:val="both"/>
        <w:rPr>
          <w:iCs/>
          <w:color w:val="000000"/>
        </w:rPr>
      </w:pPr>
      <w:r>
        <w:rPr>
          <w:iCs/>
          <w:color w:val="000000"/>
        </w:rPr>
        <w:t>Vu la délibération du Conseil municipal n°2017-40 en date du 13 novembre 2017, par laquelle la commune a déclaré s’engager dans le cadre de la Charte Régionale des Valeurs de la République et de la laïcité,</w:t>
      </w:r>
    </w:p>
    <w:p w14:paraId="57EE473C" w14:textId="77777777" w:rsidR="009412E8" w:rsidRDefault="009412E8" w:rsidP="009412E8">
      <w:pPr>
        <w:pStyle w:val="Standard"/>
        <w:jc w:val="both"/>
        <w:rPr>
          <w:iCs/>
          <w:color w:val="000000"/>
        </w:rPr>
      </w:pPr>
    </w:p>
    <w:p w14:paraId="6B2FBF2E" w14:textId="77777777" w:rsidR="009412E8" w:rsidRDefault="009412E8" w:rsidP="009412E8">
      <w:pPr>
        <w:pStyle w:val="Standard"/>
        <w:jc w:val="both"/>
      </w:pPr>
      <w:r>
        <w:rPr>
          <w:iCs/>
          <w:color w:val="000000"/>
        </w:rPr>
        <w:t>Vu l’avis positif de la DGFIP,</w:t>
      </w:r>
    </w:p>
    <w:p w14:paraId="21C6479E" w14:textId="77777777" w:rsidR="009412E8" w:rsidRDefault="009412E8" w:rsidP="009412E8">
      <w:pPr>
        <w:pStyle w:val="Standard"/>
        <w:jc w:val="both"/>
        <w:rPr>
          <w:iCs/>
          <w:color w:val="000000"/>
        </w:rPr>
      </w:pPr>
    </w:p>
    <w:p w14:paraId="4EB62E45" w14:textId="77777777" w:rsidR="009412E8" w:rsidRDefault="009412E8" w:rsidP="009412E8">
      <w:pPr>
        <w:pStyle w:val="Standard"/>
        <w:jc w:val="both"/>
        <w:rPr>
          <w:iCs/>
          <w:color w:val="000000"/>
        </w:rPr>
      </w:pPr>
      <w:r>
        <w:rPr>
          <w:iCs/>
          <w:color w:val="000000"/>
        </w:rPr>
        <w:t>Entendu l’exposé de M. GALINÉ,</w:t>
      </w:r>
    </w:p>
    <w:p w14:paraId="3E19FDE9" w14:textId="77777777" w:rsidR="009412E8" w:rsidRDefault="009412E8" w:rsidP="009412E8">
      <w:pPr>
        <w:pStyle w:val="Standard"/>
        <w:jc w:val="both"/>
      </w:pPr>
    </w:p>
    <w:p w14:paraId="062E9C41" w14:textId="77777777" w:rsidR="009412E8" w:rsidRDefault="009412E8" w:rsidP="009412E8">
      <w:pPr>
        <w:pStyle w:val="Standard"/>
        <w:jc w:val="both"/>
        <w:rPr>
          <w:iCs/>
        </w:rPr>
      </w:pPr>
      <w:r>
        <w:rPr>
          <w:iCs/>
        </w:rPr>
        <w:tab/>
        <w:t>Considérant que par Convention conclue en 2006, l’association SNL et la société PROLOG’UES agissant pour son compte, se sont engagés à donner à la commune la priorité pour le devenir du local du rez-de-chaussée du 19 rue de la mairie afin de le destiner à un usage commercial ;</w:t>
      </w:r>
    </w:p>
    <w:p w14:paraId="452D1D77" w14:textId="77777777" w:rsidR="009412E8" w:rsidRDefault="009412E8" w:rsidP="009412E8">
      <w:pPr>
        <w:pStyle w:val="Standard"/>
        <w:rPr>
          <w:iCs/>
        </w:rPr>
      </w:pPr>
    </w:p>
    <w:p w14:paraId="6ED02C61" w14:textId="77777777" w:rsidR="009412E8" w:rsidRDefault="009412E8" w:rsidP="009412E8">
      <w:pPr>
        <w:pStyle w:val="Standard"/>
        <w:jc w:val="both"/>
      </w:pPr>
      <w:r>
        <w:rPr>
          <w:iCs/>
        </w:rPr>
        <w:tab/>
        <w:t>Considérant que la commune a l’opportunité de faire l’acquisition de ce local, désormais vacant, pour y faire procéder à l’installation d’une boutique éphémère répondant au besoin exprimés par des entrepreneurs locaux ;</w:t>
      </w:r>
    </w:p>
    <w:p w14:paraId="43437063" w14:textId="77777777" w:rsidR="009412E8" w:rsidRDefault="009412E8" w:rsidP="009412E8">
      <w:pPr>
        <w:pStyle w:val="Standard"/>
        <w:jc w:val="both"/>
      </w:pPr>
    </w:p>
    <w:p w14:paraId="0D3B5637" w14:textId="77777777" w:rsidR="009412E8" w:rsidRDefault="009412E8" w:rsidP="009412E8">
      <w:pPr>
        <w:jc w:val="both"/>
        <w:rPr>
          <w:bCs/>
        </w:rPr>
      </w:pPr>
      <w:r>
        <w:rPr>
          <w:bCs/>
        </w:rPr>
        <w:tab/>
        <w:t>Considérant que le local est proposé à la vente à 90 000 euros ;</w:t>
      </w:r>
    </w:p>
    <w:p w14:paraId="38674410" w14:textId="77777777" w:rsidR="009412E8" w:rsidRDefault="009412E8" w:rsidP="009412E8">
      <w:pPr>
        <w:jc w:val="both"/>
        <w:rPr>
          <w:bCs/>
        </w:rPr>
      </w:pPr>
    </w:p>
    <w:p w14:paraId="6CAAE99C" w14:textId="77777777" w:rsidR="009412E8" w:rsidRDefault="009412E8" w:rsidP="009412E8">
      <w:pPr>
        <w:jc w:val="both"/>
        <w:rPr>
          <w:bCs/>
        </w:rPr>
      </w:pPr>
      <w:r>
        <w:rPr>
          <w:bCs/>
        </w:rPr>
        <w:tab/>
        <w:t xml:space="preserve">Considérant par ailleurs que la commune a passé un marché de maîtrise d’œuvre pour une étude de faisabilité et une mission complète avec M. Patrick VERDIER et que les premiers devis permettent d’estimer les travaux à la somme de 145 445.77 euros HT ; </w:t>
      </w:r>
    </w:p>
    <w:p w14:paraId="73D0F0AB" w14:textId="77777777" w:rsidR="009412E8" w:rsidRDefault="009412E8" w:rsidP="009412E8">
      <w:pPr>
        <w:pStyle w:val="Standard"/>
        <w:jc w:val="both"/>
        <w:rPr>
          <w:szCs w:val="24"/>
        </w:rPr>
      </w:pPr>
    </w:p>
    <w:p w14:paraId="31ADB8A6" w14:textId="77777777" w:rsidR="009412E8" w:rsidRDefault="009412E8" w:rsidP="009412E8">
      <w:pPr>
        <w:pStyle w:val="Standard"/>
        <w:jc w:val="both"/>
        <w:rPr>
          <w:szCs w:val="24"/>
        </w:rPr>
      </w:pPr>
    </w:p>
    <w:p w14:paraId="70917AC3" w14:textId="77777777" w:rsidR="009412E8" w:rsidRDefault="009412E8" w:rsidP="009412E8">
      <w:pPr>
        <w:pStyle w:val="Standard"/>
        <w:ind w:firstLine="708"/>
        <w:jc w:val="both"/>
      </w:pPr>
      <w:r>
        <w:rPr>
          <w:b/>
          <w:szCs w:val="24"/>
        </w:rPr>
        <w:t xml:space="preserve">Le Conseil Municipal, après en avoir délibéré, à l’unanimité et 2 abstentions </w:t>
      </w:r>
      <w:r>
        <w:rPr>
          <w:b/>
          <w:sz w:val="22"/>
          <w:szCs w:val="22"/>
        </w:rPr>
        <w:t>(P. SÉNÉCHAL et M. LOISON)</w:t>
      </w:r>
    </w:p>
    <w:p w14:paraId="181F8F77" w14:textId="77777777" w:rsidR="009412E8" w:rsidRDefault="009412E8" w:rsidP="009412E8">
      <w:pPr>
        <w:pStyle w:val="Standard"/>
        <w:jc w:val="both"/>
        <w:rPr>
          <w:szCs w:val="24"/>
        </w:rPr>
      </w:pPr>
    </w:p>
    <w:p w14:paraId="0DCF8F31" w14:textId="77777777" w:rsidR="009412E8" w:rsidRDefault="009412E8" w:rsidP="009412E8">
      <w:pPr>
        <w:pStyle w:val="Paragraphedeliste"/>
        <w:numPr>
          <w:ilvl w:val="0"/>
          <w:numId w:val="7"/>
        </w:numPr>
        <w:suppressAutoHyphens/>
        <w:autoSpaceDN w:val="0"/>
        <w:jc w:val="both"/>
        <w:textAlignment w:val="baseline"/>
      </w:pPr>
      <w:r>
        <w:rPr>
          <w:b/>
        </w:rPr>
        <w:t>APPROUVE</w:t>
      </w:r>
      <w:r>
        <w:t xml:space="preserve"> le projet d’acquisition du local situé en rez-de-chaussée du 19 rue de la mairie et s’engage à maintenir la destination du bien pour une durée minimale de 10 ans </w:t>
      </w:r>
      <w:r>
        <w:rPr>
          <w:iCs/>
          <w:color w:val="000000"/>
        </w:rPr>
        <w:t>;</w:t>
      </w:r>
    </w:p>
    <w:p w14:paraId="6EB4FECC" w14:textId="77777777" w:rsidR="009412E8" w:rsidRDefault="009412E8" w:rsidP="009412E8">
      <w:pPr>
        <w:jc w:val="both"/>
      </w:pPr>
    </w:p>
    <w:p w14:paraId="309FDA90" w14:textId="77777777" w:rsidR="009412E8" w:rsidRDefault="009412E8" w:rsidP="009412E8">
      <w:pPr>
        <w:pStyle w:val="Paragraphedeliste"/>
        <w:numPr>
          <w:ilvl w:val="0"/>
          <w:numId w:val="7"/>
        </w:numPr>
        <w:suppressAutoHyphens/>
        <w:autoSpaceDN w:val="0"/>
        <w:jc w:val="both"/>
        <w:textAlignment w:val="baseline"/>
      </w:pPr>
      <w:r>
        <w:rPr>
          <w:b/>
          <w:iCs/>
          <w:color w:val="000000"/>
        </w:rPr>
        <w:t>AUTORISE</w:t>
      </w:r>
      <w:r>
        <w:rPr>
          <w:iCs/>
          <w:color w:val="000000"/>
        </w:rPr>
        <w:t xml:space="preserve"> Monsieur le Maire à solliciter une subvention auprès de la Région Ile de France au titre de l’</w:t>
      </w:r>
      <w:r>
        <w:t>a</w:t>
      </w:r>
      <w:r>
        <w:rPr>
          <w:iCs/>
          <w:color w:val="000000"/>
        </w:rPr>
        <w:t xml:space="preserve">ide à la revitalisation commerciale des communes en milieu rural, au taux maximum, pour l’acquisition du local dont le coût prévisionnel total s'élève à </w:t>
      </w:r>
      <w:r>
        <w:t xml:space="preserve">90 000 euros et pour la réalisation des travaux dont le montant est estimé à </w:t>
      </w:r>
      <w:r>
        <w:rPr>
          <w:bCs/>
        </w:rPr>
        <w:t xml:space="preserve">145 445.77 </w:t>
      </w:r>
      <w:r>
        <w:t>euros HT ;</w:t>
      </w:r>
    </w:p>
    <w:p w14:paraId="7F9082ED" w14:textId="77777777" w:rsidR="009412E8" w:rsidRDefault="009412E8" w:rsidP="009412E8">
      <w:pPr>
        <w:jc w:val="both"/>
      </w:pPr>
    </w:p>
    <w:p w14:paraId="65FBBC46" w14:textId="77777777" w:rsidR="009412E8" w:rsidRDefault="009412E8" w:rsidP="009412E8">
      <w:pPr>
        <w:pStyle w:val="Paragraphedeliste"/>
        <w:numPr>
          <w:ilvl w:val="0"/>
          <w:numId w:val="7"/>
        </w:numPr>
        <w:suppressAutoHyphens/>
        <w:autoSpaceDN w:val="0"/>
        <w:jc w:val="both"/>
        <w:textAlignment w:val="baseline"/>
      </w:pPr>
      <w:r>
        <w:rPr>
          <w:b/>
        </w:rPr>
        <w:t>AUTORISE</w:t>
      </w:r>
      <w:r>
        <w:t xml:space="preserve"> Monsieur le maire à signer tout document y afférent ;</w:t>
      </w:r>
    </w:p>
    <w:p w14:paraId="0572C524" w14:textId="77777777" w:rsidR="009412E8" w:rsidRDefault="009412E8" w:rsidP="009412E8">
      <w:pPr>
        <w:jc w:val="both"/>
      </w:pPr>
    </w:p>
    <w:p w14:paraId="1F01A549" w14:textId="77777777" w:rsidR="009412E8" w:rsidRDefault="009412E8" w:rsidP="009412E8">
      <w:pPr>
        <w:pStyle w:val="Paragraphedeliste"/>
        <w:numPr>
          <w:ilvl w:val="0"/>
          <w:numId w:val="7"/>
        </w:numPr>
        <w:suppressAutoHyphens/>
        <w:autoSpaceDN w:val="0"/>
        <w:jc w:val="both"/>
        <w:textAlignment w:val="baseline"/>
      </w:pPr>
      <w:r>
        <w:rPr>
          <w:b/>
        </w:rPr>
        <w:t xml:space="preserve">REITERE </w:t>
      </w:r>
      <w:r>
        <w:rPr>
          <w:bCs/>
        </w:rPr>
        <w:t xml:space="preserve">son engagement dans le cadre de la </w:t>
      </w:r>
      <w:r>
        <w:rPr>
          <w:iCs/>
          <w:color w:val="000000"/>
        </w:rPr>
        <w:t>Charte Régionale des Valeurs de la République et de la laïcité ;</w:t>
      </w:r>
    </w:p>
    <w:p w14:paraId="1D2EA5A2" w14:textId="77777777" w:rsidR="009412E8" w:rsidRDefault="009412E8" w:rsidP="009412E8">
      <w:pPr>
        <w:pStyle w:val="Paragraphedeliste"/>
      </w:pPr>
    </w:p>
    <w:p w14:paraId="2194EF9A" w14:textId="77777777" w:rsidR="009412E8" w:rsidRDefault="009412E8" w:rsidP="009412E8">
      <w:pPr>
        <w:pStyle w:val="Paragraphedeliste"/>
        <w:numPr>
          <w:ilvl w:val="0"/>
          <w:numId w:val="7"/>
        </w:numPr>
        <w:suppressAutoHyphens/>
        <w:autoSpaceDN w:val="0"/>
        <w:jc w:val="both"/>
        <w:textAlignment w:val="baseline"/>
      </w:pPr>
      <w:r>
        <w:rPr>
          <w:b/>
        </w:rPr>
        <w:t xml:space="preserve">S'ENGAGE </w:t>
      </w:r>
      <w:r>
        <w:rPr>
          <w:bCs/>
        </w:rPr>
        <w:t>à accueillir des stagiaires ou apprentis dans le cadre du dispositif « 100 000 nouveaux stages » pour une durée minimum de deux mois ;</w:t>
      </w:r>
    </w:p>
    <w:p w14:paraId="69B89FD0" w14:textId="77777777" w:rsidR="009412E8" w:rsidRDefault="009412E8" w:rsidP="009412E8">
      <w:pPr>
        <w:jc w:val="both"/>
      </w:pPr>
    </w:p>
    <w:p w14:paraId="6AD7E998" w14:textId="77777777" w:rsidR="009412E8" w:rsidRDefault="009412E8" w:rsidP="009412E8">
      <w:pPr>
        <w:pStyle w:val="Paragraphedeliste"/>
        <w:numPr>
          <w:ilvl w:val="0"/>
          <w:numId w:val="7"/>
        </w:numPr>
        <w:suppressAutoHyphens/>
        <w:autoSpaceDN w:val="0"/>
        <w:jc w:val="both"/>
        <w:textAlignment w:val="baseline"/>
      </w:pPr>
      <w:bookmarkStart w:id="6" w:name="_Hlk33109162"/>
      <w:r>
        <w:rPr>
          <w:b/>
        </w:rPr>
        <w:t>S'ENGAGE</w:t>
      </w:r>
      <w:bookmarkEnd w:id="6"/>
      <w:r>
        <w:t xml:space="preserve"> à s'abstenir de tout commencement d'exécution avant le dépôt du dossier de subvention ;</w:t>
      </w:r>
    </w:p>
    <w:p w14:paraId="78294FCC" w14:textId="77777777" w:rsidR="009412E8" w:rsidRDefault="009412E8" w:rsidP="009412E8">
      <w:pPr>
        <w:pStyle w:val="Paragraphedeliste"/>
      </w:pPr>
    </w:p>
    <w:p w14:paraId="63E72E62" w14:textId="77777777" w:rsidR="009412E8" w:rsidRDefault="009412E8" w:rsidP="009412E8">
      <w:pPr>
        <w:pStyle w:val="Paragraphedeliste"/>
        <w:numPr>
          <w:ilvl w:val="0"/>
          <w:numId w:val="7"/>
        </w:numPr>
        <w:suppressAutoHyphens/>
        <w:autoSpaceDN w:val="0"/>
        <w:jc w:val="both"/>
        <w:textAlignment w:val="baseline"/>
      </w:pPr>
      <w:r>
        <w:rPr>
          <w:b/>
        </w:rPr>
        <w:t xml:space="preserve">APPROUVE </w:t>
      </w:r>
      <w:r>
        <w:rPr>
          <w:bCs/>
        </w:rPr>
        <w:t>le plan de financement suivant :</w:t>
      </w:r>
      <w:r>
        <w:t xml:space="preserve"> </w:t>
      </w:r>
    </w:p>
    <w:p w14:paraId="36EB4762" w14:textId="77777777" w:rsidR="009412E8" w:rsidRDefault="009412E8" w:rsidP="009412E8">
      <w:pPr>
        <w:jc w:val="both"/>
      </w:pPr>
    </w:p>
    <w:p w14:paraId="7B1E5603" w14:textId="77777777" w:rsidR="009412E8" w:rsidRDefault="009412E8" w:rsidP="009412E8">
      <w:pPr>
        <w:ind w:left="360"/>
        <w:rPr>
          <w:szCs w:val="20"/>
        </w:rPr>
      </w:pPr>
    </w:p>
    <w:tbl>
      <w:tblPr>
        <w:tblW w:w="11325" w:type="dxa"/>
        <w:tblInd w:w="-305" w:type="dxa"/>
        <w:tblLayout w:type="fixed"/>
        <w:tblCellMar>
          <w:left w:w="10" w:type="dxa"/>
          <w:right w:w="10" w:type="dxa"/>
        </w:tblCellMar>
        <w:tblLook w:val="04A0" w:firstRow="1" w:lastRow="0" w:firstColumn="1" w:lastColumn="0" w:noHBand="0" w:noVBand="1"/>
      </w:tblPr>
      <w:tblGrid>
        <w:gridCol w:w="2836"/>
        <w:gridCol w:w="2268"/>
        <w:gridCol w:w="2126"/>
        <w:gridCol w:w="4095"/>
      </w:tblGrid>
      <w:tr w:rsidR="009412E8" w14:paraId="345C2421" w14:textId="77777777" w:rsidTr="009412E8">
        <w:tblPrEx>
          <w:tblCellMar>
            <w:top w:w="0" w:type="dxa"/>
            <w:bottom w:w="0" w:type="dxa"/>
          </w:tblCellMar>
        </w:tblPrEx>
        <w:trPr>
          <w:cantSplit/>
          <w:trHeight w:val="1107"/>
        </w:trPr>
        <w:tc>
          <w:tcPr>
            <w:tcW w:w="2836" w:type="dxa"/>
            <w:tcBorders>
              <w:top w:val="double" w:sz="4" w:space="0" w:color="000000"/>
              <w:left w:val="double" w:sz="4" w:space="0" w:color="000000"/>
              <w:bottom w:val="double" w:sz="4" w:space="0" w:color="000000"/>
              <w:right w:val="double" w:sz="4" w:space="0" w:color="000000"/>
            </w:tcBorders>
            <w:shd w:val="clear" w:color="auto" w:fill="auto"/>
            <w:tcMar>
              <w:top w:w="0" w:type="dxa"/>
              <w:left w:w="70" w:type="dxa"/>
              <w:bottom w:w="0" w:type="dxa"/>
              <w:right w:w="70" w:type="dxa"/>
            </w:tcMar>
          </w:tcPr>
          <w:p w14:paraId="55D6A201" w14:textId="77777777" w:rsidR="009412E8" w:rsidRDefault="009412E8" w:rsidP="00DC5A67">
            <w:pPr>
              <w:jc w:val="center"/>
              <w:rPr>
                <w:szCs w:val="20"/>
              </w:rPr>
            </w:pPr>
          </w:p>
          <w:p w14:paraId="2611F661" w14:textId="77777777" w:rsidR="009412E8" w:rsidRDefault="009412E8" w:rsidP="00DC5A67">
            <w:pPr>
              <w:jc w:val="center"/>
              <w:rPr>
                <w:b/>
                <w:bCs/>
                <w:szCs w:val="20"/>
              </w:rPr>
            </w:pPr>
            <w:r>
              <w:rPr>
                <w:b/>
                <w:bCs/>
                <w:szCs w:val="20"/>
              </w:rPr>
              <w:t>OPERATIONS</w:t>
            </w:r>
          </w:p>
          <w:p w14:paraId="1A259DF0" w14:textId="77777777" w:rsidR="009412E8" w:rsidRDefault="009412E8" w:rsidP="00DC5A67">
            <w:pPr>
              <w:jc w:val="center"/>
            </w:pPr>
            <w:r>
              <w:rPr>
                <w:b/>
                <w:bCs/>
                <w:szCs w:val="20"/>
              </w:rPr>
              <w:t>PREVUES</w:t>
            </w:r>
          </w:p>
        </w:tc>
        <w:tc>
          <w:tcPr>
            <w:tcW w:w="2268" w:type="dxa"/>
            <w:tcBorders>
              <w:top w:val="double" w:sz="4" w:space="0" w:color="000000"/>
              <w:left w:val="double" w:sz="4" w:space="0" w:color="000000"/>
              <w:bottom w:val="double" w:sz="4" w:space="0" w:color="000000"/>
              <w:right w:val="double" w:sz="4" w:space="0" w:color="000000"/>
            </w:tcBorders>
            <w:shd w:val="clear" w:color="auto" w:fill="auto"/>
            <w:tcMar>
              <w:top w:w="0" w:type="dxa"/>
              <w:left w:w="70" w:type="dxa"/>
              <w:bottom w:w="0" w:type="dxa"/>
              <w:right w:w="70" w:type="dxa"/>
            </w:tcMar>
          </w:tcPr>
          <w:p w14:paraId="3028CA98" w14:textId="77777777" w:rsidR="009412E8" w:rsidRDefault="009412E8" w:rsidP="00DC5A67">
            <w:pPr>
              <w:keepNext/>
              <w:keepLines/>
              <w:spacing w:before="40"/>
              <w:jc w:val="center"/>
              <w:outlineLvl w:val="7"/>
              <w:rPr>
                <w:rFonts w:ascii="Cambria" w:hAnsi="Cambria"/>
                <w:b/>
                <w:color w:val="272727"/>
                <w:szCs w:val="21"/>
              </w:rPr>
            </w:pPr>
          </w:p>
          <w:p w14:paraId="27F0EADC" w14:textId="77777777" w:rsidR="009412E8" w:rsidRDefault="009412E8" w:rsidP="00DC5A67">
            <w:pPr>
              <w:keepNext/>
              <w:keepLines/>
              <w:spacing w:before="40"/>
              <w:jc w:val="center"/>
              <w:outlineLvl w:val="7"/>
              <w:rPr>
                <w:b/>
                <w:color w:val="272727"/>
              </w:rPr>
            </w:pPr>
            <w:r>
              <w:rPr>
                <w:b/>
                <w:color w:val="272727"/>
              </w:rPr>
              <w:t xml:space="preserve">MONTANT HT DE </w:t>
            </w:r>
          </w:p>
          <w:p w14:paraId="606EB1E4" w14:textId="77777777" w:rsidR="009412E8" w:rsidRDefault="009412E8" w:rsidP="00DC5A67">
            <w:pPr>
              <w:keepNext/>
              <w:keepLines/>
              <w:spacing w:before="40"/>
              <w:jc w:val="center"/>
              <w:outlineLvl w:val="7"/>
              <w:rPr>
                <w:b/>
                <w:color w:val="272727"/>
              </w:rPr>
            </w:pPr>
            <w:r>
              <w:rPr>
                <w:b/>
                <w:color w:val="272727"/>
              </w:rPr>
              <w:t>L’OPERATION</w:t>
            </w:r>
          </w:p>
          <w:p w14:paraId="11AB6BF8" w14:textId="77777777" w:rsidR="009412E8" w:rsidRDefault="009412E8" w:rsidP="00DC5A67">
            <w:pPr>
              <w:jc w:val="center"/>
              <w:rPr>
                <w:szCs w:val="20"/>
              </w:rPr>
            </w:pPr>
          </w:p>
        </w:tc>
        <w:tc>
          <w:tcPr>
            <w:tcW w:w="2126" w:type="dxa"/>
            <w:tcBorders>
              <w:top w:val="double" w:sz="4" w:space="0" w:color="000000"/>
              <w:left w:val="double" w:sz="4" w:space="0" w:color="000000"/>
              <w:bottom w:val="double" w:sz="4" w:space="0" w:color="000000"/>
              <w:right w:val="double" w:sz="4" w:space="0" w:color="000000"/>
            </w:tcBorders>
            <w:shd w:val="clear" w:color="auto" w:fill="auto"/>
            <w:tcMar>
              <w:top w:w="0" w:type="dxa"/>
              <w:left w:w="10" w:type="dxa"/>
              <w:bottom w:w="0" w:type="dxa"/>
              <w:right w:w="10" w:type="dxa"/>
            </w:tcMar>
          </w:tcPr>
          <w:p w14:paraId="7859D165" w14:textId="77777777" w:rsidR="009412E8" w:rsidRDefault="009412E8" w:rsidP="00DC5A67">
            <w:pPr>
              <w:tabs>
                <w:tab w:val="left" w:pos="2556"/>
              </w:tabs>
              <w:ind w:right="497"/>
              <w:jc w:val="center"/>
              <w:rPr>
                <w:szCs w:val="20"/>
              </w:rPr>
            </w:pPr>
          </w:p>
          <w:p w14:paraId="28C31AC3" w14:textId="77777777" w:rsidR="009412E8" w:rsidRDefault="009412E8" w:rsidP="00DC5A67">
            <w:pPr>
              <w:tabs>
                <w:tab w:val="left" w:pos="2556"/>
              </w:tabs>
              <w:ind w:right="497"/>
              <w:jc w:val="center"/>
              <w:rPr>
                <w:b/>
                <w:bCs/>
                <w:szCs w:val="20"/>
              </w:rPr>
            </w:pPr>
            <w:r>
              <w:rPr>
                <w:b/>
                <w:bCs/>
                <w:szCs w:val="20"/>
              </w:rPr>
              <w:t xml:space="preserve">    AIDE </w:t>
            </w:r>
          </w:p>
          <w:p w14:paraId="5FE6631C" w14:textId="77777777" w:rsidR="009412E8" w:rsidRDefault="009412E8" w:rsidP="00DC5A67">
            <w:pPr>
              <w:tabs>
                <w:tab w:val="left" w:pos="2556"/>
              </w:tabs>
              <w:ind w:right="6"/>
              <w:jc w:val="center"/>
              <w:rPr>
                <w:b/>
                <w:bCs/>
                <w:szCs w:val="20"/>
              </w:rPr>
            </w:pPr>
            <w:r>
              <w:rPr>
                <w:b/>
                <w:bCs/>
                <w:szCs w:val="20"/>
              </w:rPr>
              <w:t>DEPARTEMENT</w:t>
            </w:r>
          </w:p>
          <w:p w14:paraId="247512D3" w14:textId="77777777" w:rsidR="009412E8" w:rsidRDefault="009412E8" w:rsidP="00DC5A67">
            <w:pPr>
              <w:tabs>
                <w:tab w:val="left" w:pos="2556"/>
              </w:tabs>
              <w:ind w:right="6"/>
              <w:jc w:val="center"/>
              <w:rPr>
                <w:b/>
                <w:bCs/>
                <w:szCs w:val="20"/>
              </w:rPr>
            </w:pPr>
            <w:r>
              <w:rPr>
                <w:b/>
                <w:bCs/>
                <w:szCs w:val="20"/>
              </w:rPr>
              <w:t>(En cours de dépôt)</w:t>
            </w:r>
          </w:p>
        </w:tc>
        <w:tc>
          <w:tcPr>
            <w:tcW w:w="4095" w:type="dxa"/>
            <w:tcBorders>
              <w:top w:val="double" w:sz="4" w:space="0" w:color="000000"/>
              <w:left w:val="double" w:sz="4" w:space="0" w:color="000000"/>
              <w:bottom w:val="double" w:sz="4" w:space="0" w:color="000000"/>
              <w:right w:val="double" w:sz="4" w:space="0" w:color="000000"/>
            </w:tcBorders>
            <w:shd w:val="clear" w:color="auto" w:fill="FFFFFF"/>
            <w:tcMar>
              <w:top w:w="0" w:type="dxa"/>
              <w:left w:w="70" w:type="dxa"/>
              <w:bottom w:w="0" w:type="dxa"/>
              <w:right w:w="70" w:type="dxa"/>
            </w:tcMar>
          </w:tcPr>
          <w:p w14:paraId="3A5FE079" w14:textId="77777777" w:rsidR="009412E8" w:rsidRDefault="009412E8" w:rsidP="00DC5A67">
            <w:pPr>
              <w:tabs>
                <w:tab w:val="left" w:pos="2556"/>
              </w:tabs>
              <w:ind w:right="497"/>
              <w:jc w:val="center"/>
              <w:rPr>
                <w:szCs w:val="20"/>
              </w:rPr>
            </w:pPr>
          </w:p>
          <w:p w14:paraId="0B33682A" w14:textId="77777777" w:rsidR="009412E8" w:rsidRDefault="009412E8" w:rsidP="00DC5A67">
            <w:pPr>
              <w:tabs>
                <w:tab w:val="left" w:pos="2556"/>
              </w:tabs>
              <w:ind w:right="497"/>
              <w:jc w:val="center"/>
              <w:rPr>
                <w:b/>
                <w:bCs/>
                <w:szCs w:val="20"/>
              </w:rPr>
            </w:pPr>
          </w:p>
          <w:p w14:paraId="4E2FBD71" w14:textId="77777777" w:rsidR="009412E8" w:rsidRDefault="009412E8" w:rsidP="00DC5A67">
            <w:pPr>
              <w:tabs>
                <w:tab w:val="left" w:pos="2556"/>
              </w:tabs>
              <w:ind w:right="497"/>
              <w:jc w:val="center"/>
              <w:rPr>
                <w:b/>
                <w:bCs/>
                <w:szCs w:val="20"/>
              </w:rPr>
            </w:pPr>
            <w:r>
              <w:rPr>
                <w:b/>
                <w:bCs/>
                <w:szCs w:val="20"/>
              </w:rPr>
              <w:t xml:space="preserve">    PART</w:t>
            </w:r>
          </w:p>
          <w:p w14:paraId="18837C02" w14:textId="77777777" w:rsidR="009412E8" w:rsidRDefault="009412E8" w:rsidP="00DC5A67">
            <w:pPr>
              <w:tabs>
                <w:tab w:val="left" w:pos="2556"/>
              </w:tabs>
              <w:ind w:right="497"/>
              <w:jc w:val="center"/>
              <w:rPr>
                <w:b/>
                <w:bCs/>
                <w:szCs w:val="20"/>
              </w:rPr>
            </w:pPr>
            <w:r>
              <w:rPr>
                <w:b/>
                <w:bCs/>
                <w:szCs w:val="20"/>
              </w:rPr>
              <w:t xml:space="preserve">    COMMUNALE</w:t>
            </w:r>
          </w:p>
          <w:p w14:paraId="0739180B" w14:textId="77777777" w:rsidR="009412E8" w:rsidRDefault="009412E8" w:rsidP="00DC5A67">
            <w:pPr>
              <w:tabs>
                <w:tab w:val="left" w:pos="2556"/>
              </w:tabs>
              <w:ind w:right="497"/>
              <w:jc w:val="center"/>
              <w:rPr>
                <w:szCs w:val="20"/>
              </w:rPr>
            </w:pPr>
          </w:p>
        </w:tc>
      </w:tr>
      <w:tr w:rsidR="009412E8" w14:paraId="2EA12556" w14:textId="77777777" w:rsidTr="009412E8">
        <w:tblPrEx>
          <w:tblCellMar>
            <w:top w:w="0" w:type="dxa"/>
            <w:bottom w:w="0" w:type="dxa"/>
          </w:tblCellMar>
        </w:tblPrEx>
        <w:trPr>
          <w:cantSplit/>
        </w:trPr>
        <w:tc>
          <w:tcPr>
            <w:tcW w:w="2836" w:type="dxa"/>
            <w:tcBorders>
              <w:top w:val="double" w:sz="4" w:space="0" w:color="000000"/>
              <w:left w:val="single" w:sz="4" w:space="0" w:color="000000"/>
              <w:bottom w:val="double" w:sz="4" w:space="0" w:color="000000"/>
              <w:right w:val="single" w:sz="4" w:space="0" w:color="000000"/>
            </w:tcBorders>
            <w:shd w:val="clear" w:color="auto" w:fill="auto"/>
            <w:tcMar>
              <w:top w:w="0" w:type="dxa"/>
              <w:left w:w="70" w:type="dxa"/>
              <w:bottom w:w="0" w:type="dxa"/>
              <w:right w:w="70" w:type="dxa"/>
            </w:tcMar>
          </w:tcPr>
          <w:p w14:paraId="4DE2E06D" w14:textId="77777777" w:rsidR="009412E8" w:rsidRDefault="009412E8" w:rsidP="00DC5A67">
            <w:pPr>
              <w:ind w:left="72"/>
              <w:rPr>
                <w:b/>
                <w:bCs/>
                <w:szCs w:val="20"/>
              </w:rPr>
            </w:pPr>
          </w:p>
          <w:p w14:paraId="13C898A8" w14:textId="77777777" w:rsidR="009412E8" w:rsidRDefault="009412E8" w:rsidP="00DC5A67">
            <w:pPr>
              <w:ind w:left="72"/>
              <w:rPr>
                <w:b/>
                <w:bCs/>
                <w:szCs w:val="20"/>
              </w:rPr>
            </w:pPr>
            <w:r>
              <w:rPr>
                <w:b/>
                <w:bCs/>
                <w:szCs w:val="20"/>
              </w:rPr>
              <w:t>Maîtrise d’œuvre</w:t>
            </w:r>
          </w:p>
          <w:p w14:paraId="11951D75" w14:textId="77777777" w:rsidR="009412E8" w:rsidRDefault="009412E8" w:rsidP="00DC5A67">
            <w:pPr>
              <w:ind w:left="72"/>
              <w:rPr>
                <w:b/>
                <w:bCs/>
                <w:szCs w:val="20"/>
              </w:rPr>
            </w:pPr>
          </w:p>
        </w:tc>
        <w:tc>
          <w:tcPr>
            <w:tcW w:w="2268" w:type="dxa"/>
            <w:tcBorders>
              <w:top w:val="double" w:sz="4" w:space="0" w:color="000000"/>
              <w:left w:val="single" w:sz="4" w:space="0" w:color="000000"/>
              <w:bottom w:val="double" w:sz="4" w:space="0" w:color="000000"/>
              <w:right w:val="double" w:sz="4" w:space="0" w:color="000000"/>
            </w:tcBorders>
            <w:shd w:val="clear" w:color="auto" w:fill="auto"/>
            <w:tcMar>
              <w:top w:w="0" w:type="dxa"/>
              <w:left w:w="70" w:type="dxa"/>
              <w:bottom w:w="0" w:type="dxa"/>
              <w:right w:w="70" w:type="dxa"/>
            </w:tcMar>
          </w:tcPr>
          <w:p w14:paraId="2097BC5D" w14:textId="77777777" w:rsidR="009412E8" w:rsidRDefault="009412E8" w:rsidP="00DC5A67">
            <w:pPr>
              <w:jc w:val="center"/>
              <w:rPr>
                <w:b/>
                <w:szCs w:val="20"/>
              </w:rPr>
            </w:pPr>
            <w:r>
              <w:rPr>
                <w:b/>
                <w:szCs w:val="20"/>
              </w:rPr>
              <w:t>14 544</w:t>
            </w:r>
          </w:p>
        </w:tc>
        <w:tc>
          <w:tcPr>
            <w:tcW w:w="2126" w:type="dxa"/>
            <w:tcBorders>
              <w:top w:val="double" w:sz="4" w:space="0" w:color="000000"/>
              <w:left w:val="single" w:sz="4" w:space="0" w:color="000000"/>
              <w:bottom w:val="double" w:sz="4" w:space="0" w:color="000000"/>
              <w:right w:val="single" w:sz="4" w:space="0" w:color="000000"/>
            </w:tcBorders>
            <w:shd w:val="clear" w:color="auto" w:fill="auto"/>
            <w:tcMar>
              <w:top w:w="0" w:type="dxa"/>
              <w:left w:w="10" w:type="dxa"/>
              <w:bottom w:w="0" w:type="dxa"/>
              <w:right w:w="10" w:type="dxa"/>
            </w:tcMar>
          </w:tcPr>
          <w:p w14:paraId="782211BA" w14:textId="77777777" w:rsidR="009412E8" w:rsidRDefault="009412E8" w:rsidP="00DC5A67">
            <w:pPr>
              <w:tabs>
                <w:tab w:val="left" w:pos="2556"/>
              </w:tabs>
              <w:ind w:right="497"/>
              <w:jc w:val="center"/>
              <w:rPr>
                <w:b/>
                <w:szCs w:val="20"/>
              </w:rPr>
            </w:pPr>
            <w:r>
              <w:rPr>
                <w:b/>
                <w:szCs w:val="20"/>
              </w:rPr>
              <w:t>10 180,80</w:t>
            </w:r>
          </w:p>
        </w:tc>
        <w:tc>
          <w:tcPr>
            <w:tcW w:w="4095" w:type="dxa"/>
            <w:tcBorders>
              <w:top w:val="double" w:sz="4" w:space="0" w:color="000000"/>
              <w:left w:val="single" w:sz="4" w:space="0" w:color="000000"/>
              <w:bottom w:val="double" w:sz="4" w:space="0" w:color="000000"/>
              <w:right w:val="single" w:sz="4" w:space="0" w:color="000000"/>
            </w:tcBorders>
            <w:shd w:val="clear" w:color="auto" w:fill="FFFFFF"/>
            <w:tcMar>
              <w:top w:w="0" w:type="dxa"/>
              <w:left w:w="70" w:type="dxa"/>
              <w:bottom w:w="0" w:type="dxa"/>
              <w:right w:w="70" w:type="dxa"/>
            </w:tcMar>
          </w:tcPr>
          <w:p w14:paraId="4E0EF385" w14:textId="77777777" w:rsidR="009412E8" w:rsidRDefault="009412E8" w:rsidP="00DC5A67">
            <w:pPr>
              <w:tabs>
                <w:tab w:val="left" w:pos="2556"/>
              </w:tabs>
              <w:ind w:right="497"/>
              <w:jc w:val="center"/>
              <w:rPr>
                <w:b/>
                <w:szCs w:val="20"/>
              </w:rPr>
            </w:pPr>
            <w:r>
              <w:rPr>
                <w:b/>
                <w:szCs w:val="20"/>
              </w:rPr>
              <w:t>4 363.20</w:t>
            </w:r>
          </w:p>
        </w:tc>
      </w:tr>
      <w:tr w:rsidR="009412E8" w14:paraId="3D77DB04" w14:textId="77777777" w:rsidTr="009412E8">
        <w:tblPrEx>
          <w:tblCellMar>
            <w:top w:w="0" w:type="dxa"/>
            <w:bottom w:w="0" w:type="dxa"/>
          </w:tblCellMar>
        </w:tblPrEx>
        <w:trPr>
          <w:cantSplit/>
        </w:trPr>
        <w:tc>
          <w:tcPr>
            <w:tcW w:w="2836" w:type="dxa"/>
            <w:tcBorders>
              <w:top w:val="double" w:sz="4" w:space="0" w:color="000000"/>
              <w:left w:val="single" w:sz="4" w:space="0" w:color="000000"/>
              <w:bottom w:val="double" w:sz="4" w:space="0" w:color="000000"/>
              <w:right w:val="single" w:sz="4" w:space="0" w:color="000000"/>
            </w:tcBorders>
            <w:shd w:val="clear" w:color="auto" w:fill="auto"/>
            <w:tcMar>
              <w:top w:w="0" w:type="dxa"/>
              <w:left w:w="70" w:type="dxa"/>
              <w:bottom w:w="0" w:type="dxa"/>
              <w:right w:w="70" w:type="dxa"/>
            </w:tcMar>
          </w:tcPr>
          <w:p w14:paraId="77221CEB" w14:textId="77777777" w:rsidR="009412E8" w:rsidRDefault="009412E8" w:rsidP="00DC5A67">
            <w:pPr>
              <w:ind w:left="72"/>
              <w:rPr>
                <w:b/>
                <w:bCs/>
                <w:szCs w:val="20"/>
              </w:rPr>
            </w:pPr>
          </w:p>
          <w:p w14:paraId="72BC6AEA" w14:textId="77777777" w:rsidR="009412E8" w:rsidRDefault="009412E8" w:rsidP="00DC5A67">
            <w:pPr>
              <w:ind w:left="72"/>
              <w:rPr>
                <w:b/>
                <w:bCs/>
                <w:szCs w:val="20"/>
              </w:rPr>
            </w:pPr>
            <w:r>
              <w:rPr>
                <w:b/>
                <w:bCs/>
                <w:szCs w:val="20"/>
              </w:rPr>
              <w:t>Division en volume</w:t>
            </w:r>
          </w:p>
          <w:p w14:paraId="415E837A" w14:textId="77777777" w:rsidR="009412E8" w:rsidRDefault="009412E8" w:rsidP="00DC5A67">
            <w:pPr>
              <w:ind w:left="72"/>
              <w:rPr>
                <w:b/>
                <w:bCs/>
                <w:szCs w:val="20"/>
              </w:rPr>
            </w:pPr>
          </w:p>
        </w:tc>
        <w:tc>
          <w:tcPr>
            <w:tcW w:w="2268" w:type="dxa"/>
            <w:tcBorders>
              <w:top w:val="double" w:sz="4" w:space="0" w:color="000000"/>
              <w:left w:val="single" w:sz="4" w:space="0" w:color="000000"/>
              <w:bottom w:val="double" w:sz="4" w:space="0" w:color="000000"/>
              <w:right w:val="double" w:sz="4" w:space="0" w:color="000000"/>
            </w:tcBorders>
            <w:shd w:val="clear" w:color="auto" w:fill="auto"/>
            <w:tcMar>
              <w:top w:w="0" w:type="dxa"/>
              <w:left w:w="70" w:type="dxa"/>
              <w:bottom w:w="0" w:type="dxa"/>
              <w:right w:w="70" w:type="dxa"/>
            </w:tcMar>
          </w:tcPr>
          <w:p w14:paraId="61E6AB85" w14:textId="77777777" w:rsidR="009412E8" w:rsidRDefault="009412E8" w:rsidP="00DC5A67">
            <w:pPr>
              <w:jc w:val="center"/>
              <w:rPr>
                <w:b/>
                <w:szCs w:val="20"/>
              </w:rPr>
            </w:pPr>
          </w:p>
          <w:p w14:paraId="694F031A" w14:textId="77777777" w:rsidR="009412E8" w:rsidRDefault="009412E8" w:rsidP="00DC5A67">
            <w:pPr>
              <w:jc w:val="center"/>
              <w:rPr>
                <w:b/>
                <w:szCs w:val="20"/>
              </w:rPr>
            </w:pPr>
            <w:r>
              <w:rPr>
                <w:b/>
                <w:szCs w:val="20"/>
              </w:rPr>
              <w:t>2 460</w:t>
            </w:r>
          </w:p>
        </w:tc>
        <w:tc>
          <w:tcPr>
            <w:tcW w:w="2126" w:type="dxa"/>
            <w:tcBorders>
              <w:top w:val="double" w:sz="4" w:space="0" w:color="000000"/>
              <w:left w:val="single" w:sz="4" w:space="0" w:color="000000"/>
              <w:bottom w:val="double" w:sz="4" w:space="0" w:color="000000"/>
              <w:right w:val="single" w:sz="4" w:space="0" w:color="000000"/>
            </w:tcBorders>
            <w:shd w:val="clear" w:color="auto" w:fill="auto"/>
            <w:tcMar>
              <w:top w:w="0" w:type="dxa"/>
              <w:left w:w="10" w:type="dxa"/>
              <w:bottom w:w="0" w:type="dxa"/>
              <w:right w:w="10" w:type="dxa"/>
            </w:tcMar>
          </w:tcPr>
          <w:p w14:paraId="1736EAF8" w14:textId="77777777" w:rsidR="009412E8" w:rsidRDefault="009412E8" w:rsidP="00DC5A67">
            <w:pPr>
              <w:tabs>
                <w:tab w:val="left" w:pos="2556"/>
              </w:tabs>
              <w:ind w:right="497"/>
              <w:jc w:val="center"/>
              <w:rPr>
                <w:b/>
                <w:szCs w:val="20"/>
              </w:rPr>
            </w:pPr>
          </w:p>
        </w:tc>
        <w:tc>
          <w:tcPr>
            <w:tcW w:w="4095" w:type="dxa"/>
            <w:tcBorders>
              <w:top w:val="double" w:sz="4" w:space="0" w:color="000000"/>
              <w:left w:val="single" w:sz="4" w:space="0" w:color="000000"/>
              <w:bottom w:val="double" w:sz="4" w:space="0" w:color="000000"/>
              <w:right w:val="single" w:sz="4" w:space="0" w:color="000000"/>
            </w:tcBorders>
            <w:shd w:val="clear" w:color="auto" w:fill="FFFFFF"/>
            <w:tcMar>
              <w:top w:w="0" w:type="dxa"/>
              <w:left w:w="70" w:type="dxa"/>
              <w:bottom w:w="0" w:type="dxa"/>
              <w:right w:w="70" w:type="dxa"/>
            </w:tcMar>
          </w:tcPr>
          <w:p w14:paraId="30E0DC80" w14:textId="77777777" w:rsidR="009412E8" w:rsidRDefault="009412E8" w:rsidP="00DC5A67">
            <w:pPr>
              <w:tabs>
                <w:tab w:val="left" w:pos="2556"/>
              </w:tabs>
              <w:ind w:right="497"/>
              <w:jc w:val="center"/>
              <w:rPr>
                <w:b/>
                <w:bCs/>
              </w:rPr>
            </w:pPr>
            <w:r>
              <w:rPr>
                <w:b/>
                <w:bCs/>
              </w:rPr>
              <w:t>2 460</w:t>
            </w:r>
          </w:p>
        </w:tc>
      </w:tr>
      <w:tr w:rsidR="009412E8" w14:paraId="20D3BC5C" w14:textId="77777777" w:rsidTr="009412E8">
        <w:tblPrEx>
          <w:tblCellMar>
            <w:top w:w="0" w:type="dxa"/>
            <w:bottom w:w="0" w:type="dxa"/>
          </w:tblCellMar>
        </w:tblPrEx>
        <w:trPr>
          <w:cantSplit/>
        </w:trPr>
        <w:tc>
          <w:tcPr>
            <w:tcW w:w="2836" w:type="dxa"/>
            <w:tcBorders>
              <w:top w:val="double" w:sz="4" w:space="0" w:color="000000"/>
              <w:left w:val="single" w:sz="4" w:space="0" w:color="000000"/>
              <w:bottom w:val="double" w:sz="4" w:space="0" w:color="000000"/>
              <w:right w:val="single" w:sz="4" w:space="0" w:color="000000"/>
            </w:tcBorders>
            <w:shd w:val="clear" w:color="auto" w:fill="auto"/>
            <w:tcMar>
              <w:top w:w="0" w:type="dxa"/>
              <w:left w:w="70" w:type="dxa"/>
              <w:bottom w:w="0" w:type="dxa"/>
              <w:right w:w="70" w:type="dxa"/>
            </w:tcMar>
          </w:tcPr>
          <w:p w14:paraId="3A19EAFD" w14:textId="77777777" w:rsidR="009412E8" w:rsidRDefault="009412E8" w:rsidP="00DC5A67">
            <w:pPr>
              <w:ind w:left="72"/>
              <w:rPr>
                <w:b/>
                <w:bCs/>
                <w:szCs w:val="20"/>
              </w:rPr>
            </w:pPr>
          </w:p>
          <w:p w14:paraId="0F58D124" w14:textId="77777777" w:rsidR="009412E8" w:rsidRDefault="009412E8" w:rsidP="00DC5A67">
            <w:pPr>
              <w:ind w:left="72"/>
              <w:rPr>
                <w:b/>
                <w:bCs/>
                <w:szCs w:val="20"/>
              </w:rPr>
            </w:pPr>
            <w:r>
              <w:rPr>
                <w:b/>
                <w:bCs/>
                <w:szCs w:val="20"/>
              </w:rPr>
              <w:t>Frais de notaire estimés</w:t>
            </w:r>
          </w:p>
          <w:p w14:paraId="5D5C14C3" w14:textId="77777777" w:rsidR="009412E8" w:rsidRDefault="009412E8" w:rsidP="00DC5A67">
            <w:pPr>
              <w:ind w:left="72"/>
              <w:rPr>
                <w:b/>
                <w:bCs/>
                <w:szCs w:val="20"/>
              </w:rPr>
            </w:pPr>
          </w:p>
        </w:tc>
        <w:tc>
          <w:tcPr>
            <w:tcW w:w="2268" w:type="dxa"/>
            <w:tcBorders>
              <w:top w:val="double" w:sz="4" w:space="0" w:color="000000"/>
              <w:left w:val="single" w:sz="4" w:space="0" w:color="000000"/>
              <w:bottom w:val="double" w:sz="4" w:space="0" w:color="000000"/>
              <w:right w:val="double" w:sz="4" w:space="0" w:color="000000"/>
            </w:tcBorders>
            <w:shd w:val="clear" w:color="auto" w:fill="auto"/>
            <w:tcMar>
              <w:top w:w="0" w:type="dxa"/>
              <w:left w:w="70" w:type="dxa"/>
              <w:bottom w:w="0" w:type="dxa"/>
              <w:right w:w="70" w:type="dxa"/>
            </w:tcMar>
          </w:tcPr>
          <w:p w14:paraId="30957002" w14:textId="77777777" w:rsidR="009412E8" w:rsidRDefault="009412E8" w:rsidP="00DC5A67">
            <w:pPr>
              <w:jc w:val="center"/>
              <w:rPr>
                <w:b/>
                <w:szCs w:val="20"/>
              </w:rPr>
            </w:pPr>
          </w:p>
          <w:p w14:paraId="6FF6B72B" w14:textId="77777777" w:rsidR="009412E8" w:rsidRDefault="009412E8" w:rsidP="00DC5A67">
            <w:pPr>
              <w:jc w:val="center"/>
              <w:rPr>
                <w:b/>
                <w:szCs w:val="20"/>
              </w:rPr>
            </w:pPr>
            <w:r>
              <w:rPr>
                <w:b/>
                <w:szCs w:val="20"/>
              </w:rPr>
              <w:t>7 200</w:t>
            </w:r>
          </w:p>
        </w:tc>
        <w:tc>
          <w:tcPr>
            <w:tcW w:w="2126" w:type="dxa"/>
            <w:tcBorders>
              <w:top w:val="double" w:sz="4" w:space="0" w:color="000000"/>
              <w:left w:val="single" w:sz="4" w:space="0" w:color="000000"/>
              <w:bottom w:val="double" w:sz="4" w:space="0" w:color="000000"/>
              <w:right w:val="single" w:sz="4" w:space="0" w:color="000000"/>
            </w:tcBorders>
            <w:shd w:val="clear" w:color="auto" w:fill="auto"/>
            <w:tcMar>
              <w:top w:w="0" w:type="dxa"/>
              <w:left w:w="10" w:type="dxa"/>
              <w:bottom w:w="0" w:type="dxa"/>
              <w:right w:w="10" w:type="dxa"/>
            </w:tcMar>
          </w:tcPr>
          <w:p w14:paraId="66DDE088" w14:textId="77777777" w:rsidR="009412E8" w:rsidRDefault="009412E8" w:rsidP="00DC5A67">
            <w:pPr>
              <w:tabs>
                <w:tab w:val="left" w:pos="2556"/>
              </w:tabs>
              <w:ind w:right="497"/>
              <w:jc w:val="center"/>
              <w:rPr>
                <w:b/>
                <w:szCs w:val="20"/>
              </w:rPr>
            </w:pPr>
          </w:p>
        </w:tc>
        <w:tc>
          <w:tcPr>
            <w:tcW w:w="4095" w:type="dxa"/>
            <w:tcBorders>
              <w:top w:val="double" w:sz="4" w:space="0" w:color="000000"/>
              <w:left w:val="single" w:sz="4" w:space="0" w:color="000000"/>
              <w:bottom w:val="double" w:sz="4" w:space="0" w:color="000000"/>
              <w:right w:val="single" w:sz="4" w:space="0" w:color="000000"/>
            </w:tcBorders>
            <w:shd w:val="clear" w:color="auto" w:fill="FFFFFF"/>
            <w:tcMar>
              <w:top w:w="0" w:type="dxa"/>
              <w:left w:w="70" w:type="dxa"/>
              <w:bottom w:w="0" w:type="dxa"/>
              <w:right w:w="70" w:type="dxa"/>
            </w:tcMar>
          </w:tcPr>
          <w:p w14:paraId="68FBC19B" w14:textId="77777777" w:rsidR="009412E8" w:rsidRDefault="009412E8" w:rsidP="00DC5A67">
            <w:pPr>
              <w:tabs>
                <w:tab w:val="left" w:pos="2556"/>
              </w:tabs>
              <w:ind w:right="497"/>
              <w:jc w:val="center"/>
              <w:rPr>
                <w:b/>
                <w:bCs/>
              </w:rPr>
            </w:pPr>
          </w:p>
          <w:p w14:paraId="1D3F4F59" w14:textId="77777777" w:rsidR="009412E8" w:rsidRDefault="009412E8" w:rsidP="00DC5A67">
            <w:pPr>
              <w:tabs>
                <w:tab w:val="left" w:pos="2556"/>
              </w:tabs>
              <w:ind w:right="497"/>
              <w:jc w:val="center"/>
              <w:rPr>
                <w:b/>
                <w:bCs/>
              </w:rPr>
            </w:pPr>
            <w:r>
              <w:rPr>
                <w:b/>
                <w:bCs/>
              </w:rPr>
              <w:t>7 200</w:t>
            </w:r>
          </w:p>
        </w:tc>
      </w:tr>
      <w:tr w:rsidR="009412E8" w14:paraId="66650829" w14:textId="77777777" w:rsidTr="009412E8">
        <w:tblPrEx>
          <w:tblCellMar>
            <w:top w:w="0" w:type="dxa"/>
            <w:bottom w:w="0" w:type="dxa"/>
          </w:tblCellMar>
        </w:tblPrEx>
        <w:trPr>
          <w:cantSplit/>
        </w:trPr>
        <w:tc>
          <w:tcPr>
            <w:tcW w:w="2836" w:type="dxa"/>
            <w:tcBorders>
              <w:top w:val="double" w:sz="4" w:space="0" w:color="000000"/>
              <w:left w:val="single" w:sz="4" w:space="0" w:color="000000"/>
              <w:bottom w:val="double" w:sz="4" w:space="0" w:color="000000"/>
              <w:right w:val="single" w:sz="4" w:space="0" w:color="000000"/>
            </w:tcBorders>
            <w:shd w:val="clear" w:color="auto" w:fill="auto"/>
            <w:tcMar>
              <w:top w:w="0" w:type="dxa"/>
              <w:left w:w="70" w:type="dxa"/>
              <w:bottom w:w="0" w:type="dxa"/>
              <w:right w:w="70" w:type="dxa"/>
            </w:tcMar>
          </w:tcPr>
          <w:p w14:paraId="75EDE3A5" w14:textId="77777777" w:rsidR="009412E8" w:rsidRDefault="009412E8" w:rsidP="00DC5A67">
            <w:pPr>
              <w:ind w:left="72"/>
              <w:rPr>
                <w:b/>
                <w:bCs/>
                <w:szCs w:val="20"/>
              </w:rPr>
            </w:pPr>
          </w:p>
          <w:p w14:paraId="4243230F" w14:textId="77777777" w:rsidR="009412E8" w:rsidRDefault="009412E8" w:rsidP="00DC5A67">
            <w:pPr>
              <w:ind w:left="72"/>
              <w:rPr>
                <w:b/>
                <w:bCs/>
                <w:szCs w:val="20"/>
              </w:rPr>
            </w:pPr>
            <w:r>
              <w:rPr>
                <w:b/>
                <w:bCs/>
                <w:szCs w:val="20"/>
              </w:rPr>
              <w:t xml:space="preserve">Acquisition d’un local </w:t>
            </w:r>
          </w:p>
          <w:p w14:paraId="24A4C281" w14:textId="77777777" w:rsidR="009412E8" w:rsidRDefault="009412E8" w:rsidP="00DC5A67">
            <w:pPr>
              <w:ind w:left="72"/>
              <w:rPr>
                <w:b/>
                <w:bCs/>
                <w:szCs w:val="20"/>
              </w:rPr>
            </w:pPr>
            <w:proofErr w:type="gramStart"/>
            <w:r>
              <w:rPr>
                <w:b/>
                <w:bCs/>
                <w:szCs w:val="20"/>
              </w:rPr>
              <w:t>commercial</w:t>
            </w:r>
            <w:proofErr w:type="gramEnd"/>
            <w:r>
              <w:rPr>
                <w:b/>
                <w:bCs/>
                <w:szCs w:val="20"/>
              </w:rPr>
              <w:t xml:space="preserve"> </w:t>
            </w:r>
          </w:p>
          <w:p w14:paraId="5FC69059" w14:textId="77777777" w:rsidR="009412E8" w:rsidRDefault="009412E8" w:rsidP="00DC5A67">
            <w:pPr>
              <w:ind w:left="72"/>
              <w:rPr>
                <w:b/>
                <w:bCs/>
                <w:szCs w:val="20"/>
              </w:rPr>
            </w:pPr>
          </w:p>
        </w:tc>
        <w:tc>
          <w:tcPr>
            <w:tcW w:w="2268" w:type="dxa"/>
            <w:tcBorders>
              <w:top w:val="double" w:sz="4" w:space="0" w:color="000000"/>
              <w:left w:val="single" w:sz="4" w:space="0" w:color="000000"/>
              <w:bottom w:val="double" w:sz="4" w:space="0" w:color="000000"/>
              <w:right w:val="double" w:sz="4" w:space="0" w:color="000000"/>
            </w:tcBorders>
            <w:shd w:val="clear" w:color="auto" w:fill="auto"/>
            <w:tcMar>
              <w:top w:w="0" w:type="dxa"/>
              <w:left w:w="70" w:type="dxa"/>
              <w:bottom w:w="0" w:type="dxa"/>
              <w:right w:w="70" w:type="dxa"/>
            </w:tcMar>
          </w:tcPr>
          <w:p w14:paraId="5F9C9D17" w14:textId="77777777" w:rsidR="009412E8" w:rsidRDefault="009412E8" w:rsidP="00DC5A67">
            <w:pPr>
              <w:jc w:val="center"/>
              <w:rPr>
                <w:b/>
                <w:szCs w:val="20"/>
              </w:rPr>
            </w:pPr>
          </w:p>
          <w:p w14:paraId="164377BD" w14:textId="77777777" w:rsidR="009412E8" w:rsidRDefault="009412E8" w:rsidP="00DC5A67">
            <w:pPr>
              <w:jc w:val="center"/>
            </w:pPr>
            <w:r>
              <w:rPr>
                <w:b/>
                <w:szCs w:val="20"/>
              </w:rPr>
              <w:t>90 000</w:t>
            </w:r>
          </w:p>
        </w:tc>
        <w:tc>
          <w:tcPr>
            <w:tcW w:w="2126" w:type="dxa"/>
            <w:tcBorders>
              <w:top w:val="double" w:sz="4" w:space="0" w:color="000000"/>
              <w:left w:val="single" w:sz="4" w:space="0" w:color="000000"/>
              <w:bottom w:val="double" w:sz="4" w:space="0" w:color="000000"/>
              <w:right w:val="single" w:sz="4" w:space="0" w:color="000000"/>
            </w:tcBorders>
            <w:shd w:val="clear" w:color="auto" w:fill="auto"/>
            <w:tcMar>
              <w:top w:w="0" w:type="dxa"/>
              <w:left w:w="10" w:type="dxa"/>
              <w:bottom w:w="0" w:type="dxa"/>
              <w:right w:w="10" w:type="dxa"/>
            </w:tcMar>
          </w:tcPr>
          <w:p w14:paraId="35555538" w14:textId="77777777" w:rsidR="009412E8" w:rsidRDefault="009412E8" w:rsidP="00DC5A67">
            <w:pPr>
              <w:tabs>
                <w:tab w:val="left" w:pos="2556"/>
              </w:tabs>
              <w:ind w:right="497"/>
              <w:jc w:val="center"/>
              <w:rPr>
                <w:b/>
                <w:szCs w:val="20"/>
              </w:rPr>
            </w:pPr>
          </w:p>
          <w:p w14:paraId="25B30ABB" w14:textId="77777777" w:rsidR="009412E8" w:rsidRDefault="009412E8" w:rsidP="00DC5A67">
            <w:pPr>
              <w:tabs>
                <w:tab w:val="left" w:pos="2556"/>
              </w:tabs>
              <w:ind w:right="497"/>
              <w:jc w:val="center"/>
              <w:rPr>
                <w:b/>
                <w:szCs w:val="20"/>
              </w:rPr>
            </w:pPr>
            <w:r>
              <w:rPr>
                <w:b/>
                <w:szCs w:val="20"/>
              </w:rPr>
              <w:t>36 000</w:t>
            </w:r>
          </w:p>
        </w:tc>
        <w:tc>
          <w:tcPr>
            <w:tcW w:w="4095" w:type="dxa"/>
            <w:tcBorders>
              <w:top w:val="double" w:sz="4" w:space="0" w:color="000000"/>
              <w:left w:val="single" w:sz="4" w:space="0" w:color="000000"/>
              <w:bottom w:val="double" w:sz="4" w:space="0" w:color="000000"/>
              <w:right w:val="single" w:sz="4" w:space="0" w:color="000000"/>
            </w:tcBorders>
            <w:shd w:val="clear" w:color="auto" w:fill="FFFFFF"/>
            <w:tcMar>
              <w:top w:w="0" w:type="dxa"/>
              <w:left w:w="70" w:type="dxa"/>
              <w:bottom w:w="0" w:type="dxa"/>
              <w:right w:w="70" w:type="dxa"/>
            </w:tcMar>
          </w:tcPr>
          <w:p w14:paraId="60AF630D" w14:textId="77777777" w:rsidR="009412E8" w:rsidRDefault="009412E8" w:rsidP="00DC5A67">
            <w:pPr>
              <w:tabs>
                <w:tab w:val="left" w:pos="2556"/>
              </w:tabs>
              <w:ind w:right="497"/>
              <w:jc w:val="center"/>
              <w:rPr>
                <w:b/>
                <w:bCs/>
              </w:rPr>
            </w:pPr>
          </w:p>
          <w:p w14:paraId="4377CFA0" w14:textId="77777777" w:rsidR="009412E8" w:rsidRDefault="009412E8" w:rsidP="00DC5A67">
            <w:pPr>
              <w:tabs>
                <w:tab w:val="left" w:pos="2556"/>
              </w:tabs>
              <w:ind w:right="497"/>
              <w:jc w:val="center"/>
              <w:rPr>
                <w:b/>
                <w:bCs/>
              </w:rPr>
            </w:pPr>
            <w:r>
              <w:rPr>
                <w:b/>
                <w:bCs/>
              </w:rPr>
              <w:t>54 000</w:t>
            </w:r>
          </w:p>
        </w:tc>
      </w:tr>
      <w:tr w:rsidR="009412E8" w14:paraId="688D2B64" w14:textId="77777777" w:rsidTr="009412E8">
        <w:tblPrEx>
          <w:tblCellMar>
            <w:top w:w="0" w:type="dxa"/>
            <w:bottom w:w="0" w:type="dxa"/>
          </w:tblCellMar>
        </w:tblPrEx>
        <w:trPr>
          <w:cantSplit/>
          <w:trHeight w:val="533"/>
        </w:trPr>
        <w:tc>
          <w:tcPr>
            <w:tcW w:w="2836" w:type="dxa"/>
            <w:tcBorders>
              <w:top w:val="doub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F70155" w14:textId="77777777" w:rsidR="009412E8" w:rsidRDefault="009412E8" w:rsidP="00DC5A67">
            <w:pPr>
              <w:jc w:val="center"/>
              <w:rPr>
                <w:b/>
                <w:szCs w:val="20"/>
              </w:rPr>
            </w:pPr>
          </w:p>
          <w:p w14:paraId="3AFAFE0F" w14:textId="77777777" w:rsidR="009412E8" w:rsidRDefault="009412E8" w:rsidP="00DC5A67">
            <w:pPr>
              <w:jc w:val="center"/>
              <w:rPr>
                <w:b/>
                <w:szCs w:val="20"/>
              </w:rPr>
            </w:pPr>
            <w:r>
              <w:rPr>
                <w:b/>
                <w:szCs w:val="20"/>
              </w:rPr>
              <w:t>Travaux d’aménagement</w:t>
            </w:r>
          </w:p>
          <w:p w14:paraId="49F159AB" w14:textId="77777777" w:rsidR="009412E8" w:rsidRDefault="009412E8" w:rsidP="00DC5A67">
            <w:pPr>
              <w:jc w:val="center"/>
              <w:rPr>
                <w:b/>
                <w:szCs w:val="20"/>
              </w:rPr>
            </w:pPr>
          </w:p>
        </w:tc>
        <w:tc>
          <w:tcPr>
            <w:tcW w:w="2268" w:type="dxa"/>
            <w:tcBorders>
              <w:top w:val="doub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14:paraId="4B09D541" w14:textId="77777777" w:rsidR="009412E8" w:rsidRDefault="009412E8" w:rsidP="00DC5A67">
            <w:pPr>
              <w:jc w:val="center"/>
              <w:rPr>
                <w:b/>
                <w:szCs w:val="20"/>
              </w:rPr>
            </w:pPr>
          </w:p>
          <w:p w14:paraId="5346FA2D" w14:textId="77777777" w:rsidR="009412E8" w:rsidRDefault="009412E8" w:rsidP="00DC5A67">
            <w:pPr>
              <w:jc w:val="center"/>
            </w:pPr>
            <w:r>
              <w:rPr>
                <w:b/>
              </w:rPr>
              <w:t>145 445.77</w:t>
            </w:r>
          </w:p>
        </w:tc>
        <w:tc>
          <w:tcPr>
            <w:tcW w:w="2126" w:type="dxa"/>
            <w:tcBorders>
              <w:top w:val="doub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F868D6" w14:textId="77777777" w:rsidR="009412E8" w:rsidRDefault="009412E8" w:rsidP="00DC5A67">
            <w:pPr>
              <w:tabs>
                <w:tab w:val="left" w:pos="2556"/>
              </w:tabs>
              <w:ind w:right="497"/>
              <w:jc w:val="center"/>
              <w:rPr>
                <w:b/>
                <w:bCs/>
                <w:szCs w:val="20"/>
              </w:rPr>
            </w:pPr>
          </w:p>
          <w:p w14:paraId="28DAC770" w14:textId="77777777" w:rsidR="009412E8" w:rsidRDefault="009412E8" w:rsidP="00DC5A67">
            <w:pPr>
              <w:tabs>
                <w:tab w:val="left" w:pos="2556"/>
              </w:tabs>
              <w:ind w:right="497"/>
              <w:jc w:val="center"/>
              <w:rPr>
                <w:b/>
                <w:bCs/>
                <w:szCs w:val="20"/>
              </w:rPr>
            </w:pPr>
            <w:r>
              <w:rPr>
                <w:b/>
                <w:bCs/>
                <w:szCs w:val="20"/>
              </w:rPr>
              <w:t>58 178.30</w:t>
            </w:r>
          </w:p>
        </w:tc>
        <w:tc>
          <w:tcPr>
            <w:tcW w:w="4095" w:type="dxa"/>
            <w:tcBorders>
              <w:top w:val="doub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C21EA87" w14:textId="77777777" w:rsidR="009412E8" w:rsidRDefault="009412E8" w:rsidP="00DC5A67">
            <w:pPr>
              <w:tabs>
                <w:tab w:val="left" w:pos="2556"/>
              </w:tabs>
              <w:ind w:right="497"/>
              <w:jc w:val="center"/>
              <w:rPr>
                <w:b/>
                <w:bCs/>
              </w:rPr>
            </w:pPr>
          </w:p>
          <w:p w14:paraId="6C2F2AE3" w14:textId="77777777" w:rsidR="009412E8" w:rsidRDefault="009412E8" w:rsidP="00DC5A67">
            <w:pPr>
              <w:tabs>
                <w:tab w:val="left" w:pos="2556"/>
              </w:tabs>
              <w:ind w:right="497"/>
              <w:jc w:val="center"/>
              <w:rPr>
                <w:b/>
                <w:bCs/>
              </w:rPr>
            </w:pPr>
            <w:r>
              <w:rPr>
                <w:b/>
                <w:bCs/>
              </w:rPr>
              <w:t>87 267.47</w:t>
            </w:r>
          </w:p>
        </w:tc>
      </w:tr>
      <w:tr w:rsidR="009412E8" w14:paraId="6ED7EE16" w14:textId="77777777" w:rsidTr="009412E8">
        <w:tblPrEx>
          <w:tblCellMar>
            <w:top w:w="0" w:type="dxa"/>
            <w:bottom w:w="0" w:type="dxa"/>
          </w:tblCellMar>
        </w:tblPrEx>
        <w:trPr>
          <w:cantSplit/>
          <w:trHeight w:val="533"/>
        </w:trPr>
        <w:tc>
          <w:tcPr>
            <w:tcW w:w="2836"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AC68EF2" w14:textId="77777777" w:rsidR="009412E8" w:rsidRDefault="009412E8" w:rsidP="00DC5A67">
            <w:pPr>
              <w:jc w:val="center"/>
              <w:rPr>
                <w:b/>
                <w:szCs w:val="20"/>
              </w:rPr>
            </w:pPr>
          </w:p>
          <w:p w14:paraId="7E6697CD" w14:textId="77777777" w:rsidR="009412E8" w:rsidRDefault="009412E8" w:rsidP="00DC5A67">
            <w:pPr>
              <w:jc w:val="center"/>
              <w:rPr>
                <w:b/>
                <w:szCs w:val="20"/>
              </w:rPr>
            </w:pPr>
          </w:p>
          <w:p w14:paraId="40DA9506" w14:textId="77777777" w:rsidR="009412E8" w:rsidRDefault="009412E8" w:rsidP="00DC5A67">
            <w:pPr>
              <w:jc w:val="center"/>
              <w:rPr>
                <w:b/>
                <w:szCs w:val="20"/>
              </w:rPr>
            </w:pPr>
          </w:p>
          <w:p w14:paraId="1C93E345" w14:textId="77777777" w:rsidR="009412E8" w:rsidRDefault="009412E8" w:rsidP="00DC5A67">
            <w:pPr>
              <w:jc w:val="center"/>
              <w:rPr>
                <w:b/>
                <w:szCs w:val="20"/>
              </w:rPr>
            </w:pPr>
          </w:p>
          <w:p w14:paraId="70828A9B" w14:textId="77777777" w:rsidR="009412E8" w:rsidRDefault="009412E8" w:rsidP="00DC5A67">
            <w:pPr>
              <w:jc w:val="center"/>
              <w:rPr>
                <w:b/>
                <w:szCs w:val="20"/>
              </w:rPr>
            </w:pPr>
            <w:r>
              <w:rPr>
                <w:b/>
                <w:szCs w:val="20"/>
              </w:rPr>
              <w:t>TOTAL</w:t>
            </w:r>
          </w:p>
          <w:p w14:paraId="5B0C5385" w14:textId="77777777" w:rsidR="009412E8" w:rsidRDefault="009412E8" w:rsidP="00DC5A67">
            <w:pPr>
              <w:jc w:val="center"/>
              <w:rPr>
                <w:b/>
                <w:szCs w:val="20"/>
              </w:rPr>
            </w:pPr>
          </w:p>
        </w:tc>
        <w:tc>
          <w:tcPr>
            <w:tcW w:w="2268" w:type="dxa"/>
            <w:vMerge w:val="restart"/>
            <w:tcBorders>
              <w:top w:val="doub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14:paraId="02ECEEDC" w14:textId="77777777" w:rsidR="009412E8" w:rsidRDefault="009412E8" w:rsidP="00DC5A67">
            <w:pPr>
              <w:jc w:val="center"/>
              <w:rPr>
                <w:b/>
                <w:szCs w:val="20"/>
              </w:rPr>
            </w:pPr>
          </w:p>
          <w:p w14:paraId="569423B8" w14:textId="77777777" w:rsidR="009412E8" w:rsidRDefault="009412E8" w:rsidP="00DC5A67">
            <w:pPr>
              <w:jc w:val="center"/>
              <w:rPr>
                <w:b/>
              </w:rPr>
            </w:pPr>
          </w:p>
          <w:p w14:paraId="0C2B33B9" w14:textId="77777777" w:rsidR="009412E8" w:rsidRDefault="009412E8" w:rsidP="00DC5A67">
            <w:pPr>
              <w:jc w:val="center"/>
              <w:rPr>
                <w:b/>
              </w:rPr>
            </w:pPr>
          </w:p>
          <w:p w14:paraId="706BFD92" w14:textId="77777777" w:rsidR="009412E8" w:rsidRDefault="009412E8" w:rsidP="00DC5A67">
            <w:pPr>
              <w:jc w:val="center"/>
              <w:rPr>
                <w:b/>
                <w:bCs/>
              </w:rPr>
            </w:pPr>
            <w:r>
              <w:rPr>
                <w:b/>
                <w:bCs/>
              </w:rPr>
              <w:t>259 649.77</w:t>
            </w:r>
          </w:p>
        </w:tc>
        <w:tc>
          <w:tcPr>
            <w:tcW w:w="2126"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EBC12C" w14:textId="77777777" w:rsidR="009412E8" w:rsidRDefault="009412E8" w:rsidP="00DC5A67">
            <w:pPr>
              <w:tabs>
                <w:tab w:val="left" w:pos="2556"/>
              </w:tabs>
              <w:ind w:right="497"/>
              <w:rPr>
                <w:szCs w:val="20"/>
                <w:u w:val="single"/>
              </w:rPr>
            </w:pPr>
          </w:p>
          <w:p w14:paraId="645EADFE" w14:textId="77777777" w:rsidR="009412E8" w:rsidRDefault="009412E8" w:rsidP="00DC5A67">
            <w:pPr>
              <w:tabs>
                <w:tab w:val="left" w:pos="2556"/>
              </w:tabs>
              <w:ind w:right="497"/>
              <w:rPr>
                <w:szCs w:val="20"/>
                <w:u w:val="single"/>
              </w:rPr>
            </w:pPr>
          </w:p>
          <w:p w14:paraId="1F45D09A" w14:textId="77777777" w:rsidR="009412E8" w:rsidRDefault="009412E8" w:rsidP="00DC5A67">
            <w:pPr>
              <w:tabs>
                <w:tab w:val="left" w:pos="2556"/>
              </w:tabs>
              <w:ind w:right="497"/>
              <w:rPr>
                <w:szCs w:val="20"/>
                <w:u w:val="single"/>
              </w:rPr>
            </w:pPr>
          </w:p>
          <w:p w14:paraId="546069ED" w14:textId="77777777" w:rsidR="009412E8" w:rsidRDefault="009412E8" w:rsidP="00DC5A67">
            <w:pPr>
              <w:tabs>
                <w:tab w:val="left" w:pos="2556"/>
              </w:tabs>
              <w:ind w:right="497"/>
              <w:jc w:val="center"/>
              <w:rPr>
                <w:b/>
                <w:bCs/>
                <w:szCs w:val="20"/>
              </w:rPr>
            </w:pPr>
            <w:r>
              <w:rPr>
                <w:b/>
                <w:bCs/>
                <w:szCs w:val="20"/>
              </w:rPr>
              <w:t>104 359.10</w:t>
            </w:r>
          </w:p>
        </w:tc>
        <w:tc>
          <w:tcPr>
            <w:tcW w:w="4095" w:type="dxa"/>
            <w:tcBorders>
              <w:top w:val="doub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1CC9BF7" w14:textId="77777777" w:rsidR="009412E8" w:rsidRDefault="009412E8" w:rsidP="00DC5A67">
            <w:pPr>
              <w:tabs>
                <w:tab w:val="left" w:pos="2556"/>
              </w:tabs>
              <w:ind w:right="497"/>
            </w:pPr>
            <w:r>
              <w:rPr>
                <w:szCs w:val="20"/>
                <w:u w:val="single"/>
              </w:rPr>
              <w:t>Demande auprès de la Région (40 % maximum pour l’acquisition et les travaux) </w:t>
            </w:r>
            <w:r>
              <w:rPr>
                <w:szCs w:val="20"/>
              </w:rPr>
              <w:t xml:space="preserve">: </w:t>
            </w:r>
            <w:r>
              <w:rPr>
                <w:b/>
                <w:bCs/>
                <w:szCs w:val="20"/>
              </w:rPr>
              <w:t>94 178.30</w:t>
            </w:r>
          </w:p>
          <w:p w14:paraId="718817A9" w14:textId="77777777" w:rsidR="009412E8" w:rsidRDefault="009412E8" w:rsidP="00DC5A67">
            <w:pPr>
              <w:tabs>
                <w:tab w:val="left" w:pos="2556"/>
              </w:tabs>
              <w:ind w:right="497"/>
              <w:rPr>
                <w:b/>
                <w:szCs w:val="20"/>
              </w:rPr>
            </w:pPr>
          </w:p>
          <w:p w14:paraId="0D00B2CC" w14:textId="77777777" w:rsidR="009412E8" w:rsidRDefault="009412E8" w:rsidP="00DC5A67">
            <w:pPr>
              <w:tabs>
                <w:tab w:val="left" w:pos="2556"/>
              </w:tabs>
              <w:ind w:right="497"/>
              <w:rPr>
                <w:b/>
                <w:szCs w:val="20"/>
              </w:rPr>
            </w:pPr>
          </w:p>
        </w:tc>
      </w:tr>
      <w:tr w:rsidR="009412E8" w14:paraId="6576097C" w14:textId="77777777" w:rsidTr="009412E8">
        <w:tblPrEx>
          <w:tblCellMar>
            <w:top w:w="0" w:type="dxa"/>
            <w:bottom w:w="0" w:type="dxa"/>
          </w:tblCellMar>
        </w:tblPrEx>
        <w:trPr>
          <w:cantSplit/>
          <w:trHeight w:val="668"/>
        </w:trPr>
        <w:tc>
          <w:tcPr>
            <w:tcW w:w="2836"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D5A1C0" w14:textId="77777777" w:rsidR="009412E8" w:rsidRDefault="009412E8" w:rsidP="00DC5A67">
            <w:pPr>
              <w:jc w:val="center"/>
              <w:rPr>
                <w:b/>
                <w:szCs w:val="20"/>
              </w:rPr>
            </w:pPr>
          </w:p>
        </w:tc>
        <w:tc>
          <w:tcPr>
            <w:tcW w:w="2268"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14:paraId="5AAB21FC" w14:textId="77777777" w:rsidR="009412E8" w:rsidRDefault="009412E8" w:rsidP="00DC5A67">
            <w:pPr>
              <w:jc w:val="center"/>
              <w:rPr>
                <w:b/>
                <w:szCs w:val="20"/>
              </w:rPr>
            </w:pPr>
          </w:p>
        </w:tc>
        <w:tc>
          <w:tcPr>
            <w:tcW w:w="2126"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43954A" w14:textId="77777777" w:rsidR="009412E8" w:rsidRDefault="009412E8" w:rsidP="00DC5A67">
            <w:pPr>
              <w:tabs>
                <w:tab w:val="left" w:pos="2556"/>
              </w:tabs>
              <w:ind w:right="497"/>
              <w:rPr>
                <w:szCs w:val="20"/>
                <w:u w:val="single"/>
              </w:rPr>
            </w:pPr>
          </w:p>
        </w:tc>
        <w:tc>
          <w:tcPr>
            <w:tcW w:w="4095" w:type="dxa"/>
            <w:tcBorders>
              <w:top w:val="doub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5C3226F" w14:textId="77777777" w:rsidR="009412E8" w:rsidRDefault="009412E8" w:rsidP="00DC5A67">
            <w:pPr>
              <w:tabs>
                <w:tab w:val="left" w:pos="2556"/>
              </w:tabs>
              <w:ind w:right="497"/>
              <w:rPr>
                <w:szCs w:val="20"/>
                <w:u w:val="single"/>
              </w:rPr>
            </w:pPr>
            <w:r>
              <w:rPr>
                <w:szCs w:val="20"/>
                <w:u w:val="single"/>
              </w:rPr>
              <w:t>Solde restant à la Commune :</w:t>
            </w:r>
          </w:p>
          <w:p w14:paraId="4A0CBB30" w14:textId="77777777" w:rsidR="009412E8" w:rsidRDefault="009412E8" w:rsidP="00DC5A67">
            <w:pPr>
              <w:tabs>
                <w:tab w:val="left" w:pos="2556"/>
              </w:tabs>
              <w:ind w:right="497"/>
              <w:rPr>
                <w:b/>
                <w:szCs w:val="20"/>
              </w:rPr>
            </w:pPr>
            <w:r>
              <w:rPr>
                <w:b/>
                <w:szCs w:val="20"/>
              </w:rPr>
              <w:t>61 112.37</w:t>
            </w:r>
          </w:p>
        </w:tc>
      </w:tr>
    </w:tbl>
    <w:p w14:paraId="7C56CD35" w14:textId="77777777" w:rsidR="009412E8" w:rsidRDefault="009412E8" w:rsidP="009412E8">
      <w:pPr>
        <w:jc w:val="both"/>
      </w:pPr>
    </w:p>
    <w:p w14:paraId="290B716D" w14:textId="77777777" w:rsidR="009412E8" w:rsidRDefault="009412E8" w:rsidP="009412E8">
      <w:pPr>
        <w:pStyle w:val="Paragraphedeliste"/>
        <w:numPr>
          <w:ilvl w:val="0"/>
          <w:numId w:val="8"/>
        </w:numPr>
        <w:suppressAutoHyphens/>
        <w:autoSpaceDN w:val="0"/>
        <w:jc w:val="both"/>
        <w:textAlignment w:val="baseline"/>
      </w:pPr>
      <w:r>
        <w:t xml:space="preserve"> </w:t>
      </w:r>
      <w:r>
        <w:rPr>
          <w:b/>
        </w:rPr>
        <w:t>DIT</w:t>
      </w:r>
      <w:r>
        <w:t xml:space="preserve"> que les dépenses correspondantes sont inscrites au budget primitif 2021.</w:t>
      </w:r>
    </w:p>
    <w:p w14:paraId="370B3026" w14:textId="77777777" w:rsidR="009412E8" w:rsidRDefault="009412E8" w:rsidP="009412E8">
      <w:pPr>
        <w:pStyle w:val="Standard"/>
        <w:jc w:val="both"/>
        <w:rPr>
          <w:szCs w:val="24"/>
        </w:rPr>
      </w:pPr>
    </w:p>
    <w:p w14:paraId="241A87EE" w14:textId="77777777" w:rsidR="009412E8" w:rsidRPr="00740102" w:rsidRDefault="009412E8" w:rsidP="004B02D1">
      <w:pPr>
        <w:spacing w:line="360" w:lineRule="auto"/>
        <w:jc w:val="both"/>
        <w:rPr>
          <w:b/>
        </w:rPr>
      </w:pPr>
    </w:p>
    <w:p w14:paraId="6EEB8324" w14:textId="38E5D866" w:rsidR="00DF6F2B" w:rsidRDefault="00B22317" w:rsidP="004B02D1">
      <w:pPr>
        <w:spacing w:line="360" w:lineRule="auto"/>
        <w:jc w:val="both"/>
        <w:rPr>
          <w:b/>
        </w:rPr>
      </w:pPr>
      <w:r w:rsidRPr="00740102">
        <w:rPr>
          <w:b/>
        </w:rPr>
        <w:t>DM 2021-</w:t>
      </w:r>
      <w:r w:rsidR="004B02D1" w:rsidRPr="00740102">
        <w:rPr>
          <w:b/>
        </w:rPr>
        <w:t xml:space="preserve">53 </w:t>
      </w:r>
      <w:r w:rsidRPr="00740102">
        <w:rPr>
          <w:b/>
        </w:rPr>
        <w:t>: Demande de subvention – Département – Revitalisation commerciale du territoire</w:t>
      </w:r>
    </w:p>
    <w:p w14:paraId="679AD565" w14:textId="77777777" w:rsidR="00252005" w:rsidRDefault="00252005" w:rsidP="00252005">
      <w:pPr>
        <w:pStyle w:val="Standard"/>
        <w:jc w:val="both"/>
        <w:rPr>
          <w:iCs/>
          <w:color w:val="000000"/>
        </w:rPr>
      </w:pPr>
      <w:r>
        <w:rPr>
          <w:iCs/>
          <w:color w:val="000000"/>
        </w:rPr>
        <w:t>Vu le code général des collectivités territoriales,</w:t>
      </w:r>
    </w:p>
    <w:p w14:paraId="39F982C5" w14:textId="77777777" w:rsidR="00252005" w:rsidRDefault="00252005" w:rsidP="00252005">
      <w:pPr>
        <w:pStyle w:val="Standard"/>
        <w:jc w:val="both"/>
        <w:rPr>
          <w:iCs/>
          <w:color w:val="000000"/>
        </w:rPr>
      </w:pPr>
    </w:p>
    <w:p w14:paraId="341A9BCE" w14:textId="77777777" w:rsidR="00252005" w:rsidRDefault="00252005" w:rsidP="00252005">
      <w:pPr>
        <w:pStyle w:val="Standard"/>
        <w:jc w:val="both"/>
        <w:rPr>
          <w:iCs/>
          <w:color w:val="000000"/>
        </w:rPr>
      </w:pPr>
      <w:r>
        <w:rPr>
          <w:iCs/>
          <w:color w:val="000000"/>
        </w:rPr>
        <w:t>Vu dispositif départemental d’aide à la revitalisation commerciale du territoire,</w:t>
      </w:r>
    </w:p>
    <w:p w14:paraId="2F41DD05" w14:textId="77777777" w:rsidR="00252005" w:rsidRDefault="00252005" w:rsidP="00252005">
      <w:pPr>
        <w:pStyle w:val="Standard"/>
        <w:jc w:val="both"/>
        <w:rPr>
          <w:iCs/>
          <w:color w:val="000000"/>
        </w:rPr>
      </w:pPr>
      <w:r>
        <w:rPr>
          <w:iCs/>
          <w:color w:val="000000"/>
        </w:rPr>
        <w:t>Entendu l’exposé de M. GALINÉ,</w:t>
      </w:r>
    </w:p>
    <w:p w14:paraId="0CC8CE34" w14:textId="77777777" w:rsidR="00252005" w:rsidRDefault="00252005" w:rsidP="00252005">
      <w:pPr>
        <w:pStyle w:val="Standard"/>
        <w:jc w:val="both"/>
      </w:pPr>
    </w:p>
    <w:p w14:paraId="0E9B5C03" w14:textId="77777777" w:rsidR="00252005" w:rsidRDefault="00252005" w:rsidP="00252005">
      <w:pPr>
        <w:pStyle w:val="Standard"/>
        <w:jc w:val="both"/>
        <w:rPr>
          <w:iCs/>
        </w:rPr>
      </w:pPr>
      <w:r>
        <w:rPr>
          <w:iCs/>
        </w:rPr>
        <w:tab/>
        <w:t>Considérant que par Convention conclue en 2006, l’association SNL et la société PROLOG’UES agissant pour son compte, se sont engagés à donner à la commune la priorité pour le devenir du local du rez-de-chaussée du 19 rue de la mairie afin de le destiner à un usage commercial ;</w:t>
      </w:r>
    </w:p>
    <w:p w14:paraId="79259EA0" w14:textId="77777777" w:rsidR="00252005" w:rsidRDefault="00252005" w:rsidP="00252005">
      <w:pPr>
        <w:pStyle w:val="Standard"/>
        <w:rPr>
          <w:iCs/>
        </w:rPr>
      </w:pPr>
    </w:p>
    <w:p w14:paraId="33436187" w14:textId="77777777" w:rsidR="00252005" w:rsidRDefault="00252005" w:rsidP="00252005">
      <w:pPr>
        <w:pStyle w:val="Standard"/>
        <w:jc w:val="both"/>
      </w:pPr>
      <w:r>
        <w:rPr>
          <w:iCs/>
        </w:rPr>
        <w:tab/>
        <w:t>Considérant que la commune a l’opportunité de faire l’acquisition de ce local, désormais vacant, pour y faire procéder à l’installation d’une boutique éphémère répondant au besoin exprimé par plusieurs entrepreneurs locaux ;</w:t>
      </w:r>
    </w:p>
    <w:p w14:paraId="3B014632" w14:textId="77777777" w:rsidR="00252005" w:rsidRDefault="00252005" w:rsidP="00252005">
      <w:pPr>
        <w:pStyle w:val="Standard"/>
        <w:jc w:val="both"/>
      </w:pPr>
    </w:p>
    <w:p w14:paraId="3AEEB0F3" w14:textId="77777777" w:rsidR="00252005" w:rsidRDefault="00252005" w:rsidP="00252005">
      <w:pPr>
        <w:jc w:val="both"/>
        <w:rPr>
          <w:bCs/>
        </w:rPr>
      </w:pPr>
      <w:r>
        <w:rPr>
          <w:bCs/>
        </w:rPr>
        <w:lastRenderedPageBreak/>
        <w:tab/>
        <w:t>Considérant que le local est proposé à la vente à 90 000 euros ;</w:t>
      </w:r>
    </w:p>
    <w:p w14:paraId="72072A5F" w14:textId="77777777" w:rsidR="00252005" w:rsidRDefault="00252005" w:rsidP="00252005">
      <w:pPr>
        <w:jc w:val="both"/>
        <w:rPr>
          <w:bCs/>
        </w:rPr>
      </w:pPr>
    </w:p>
    <w:p w14:paraId="17F18563" w14:textId="77777777" w:rsidR="00252005" w:rsidRDefault="00252005" w:rsidP="00252005">
      <w:pPr>
        <w:jc w:val="both"/>
        <w:rPr>
          <w:bCs/>
        </w:rPr>
      </w:pPr>
      <w:r>
        <w:rPr>
          <w:bCs/>
        </w:rPr>
        <w:tab/>
        <w:t xml:space="preserve">Considérant par ailleurs que la commune a passé un marché de maîtrise d’œuvre pour une étude de faisabilité et une mission complète avec M. Patrick VERDIER et que les premiers devis permettent d’estimer les travaux à la somme de 157 041,77 euros HT ; </w:t>
      </w:r>
    </w:p>
    <w:p w14:paraId="2796D8A5" w14:textId="77777777" w:rsidR="00252005" w:rsidRDefault="00252005" w:rsidP="00252005">
      <w:pPr>
        <w:pStyle w:val="Standard"/>
        <w:jc w:val="both"/>
        <w:rPr>
          <w:szCs w:val="24"/>
        </w:rPr>
      </w:pPr>
    </w:p>
    <w:p w14:paraId="6101F5D3" w14:textId="77777777" w:rsidR="00252005" w:rsidRDefault="00252005" w:rsidP="00252005">
      <w:pPr>
        <w:pStyle w:val="Standard"/>
        <w:jc w:val="both"/>
        <w:rPr>
          <w:szCs w:val="24"/>
        </w:rPr>
      </w:pPr>
    </w:p>
    <w:p w14:paraId="23408F39" w14:textId="77777777" w:rsidR="00252005" w:rsidRDefault="00252005" w:rsidP="00252005">
      <w:pPr>
        <w:pStyle w:val="Standard"/>
        <w:ind w:firstLine="708"/>
        <w:jc w:val="both"/>
      </w:pPr>
      <w:r>
        <w:rPr>
          <w:b/>
          <w:szCs w:val="24"/>
        </w:rPr>
        <w:t>Le Conseil Municipal, après en avoir délibéré, à l’unanimité et 2 abstentions</w:t>
      </w:r>
      <w:r>
        <w:rPr>
          <w:b/>
          <w:sz w:val="20"/>
        </w:rPr>
        <w:t xml:space="preserve"> (P. SÉNÉCHAL et D. LOISON) </w:t>
      </w:r>
      <w:r>
        <w:rPr>
          <w:b/>
          <w:szCs w:val="24"/>
        </w:rPr>
        <w:t>:</w:t>
      </w:r>
    </w:p>
    <w:p w14:paraId="7EC342F0" w14:textId="77777777" w:rsidR="00252005" w:rsidRDefault="00252005" w:rsidP="00252005">
      <w:pPr>
        <w:pStyle w:val="Standard"/>
        <w:jc w:val="both"/>
        <w:rPr>
          <w:szCs w:val="24"/>
        </w:rPr>
      </w:pPr>
    </w:p>
    <w:p w14:paraId="23EBEB19" w14:textId="77777777" w:rsidR="00252005" w:rsidRDefault="00252005" w:rsidP="00252005">
      <w:pPr>
        <w:pStyle w:val="Paragraphedeliste"/>
        <w:numPr>
          <w:ilvl w:val="0"/>
          <w:numId w:val="9"/>
        </w:numPr>
        <w:suppressAutoHyphens/>
        <w:autoSpaceDN w:val="0"/>
        <w:ind w:left="720"/>
        <w:jc w:val="both"/>
        <w:textAlignment w:val="baseline"/>
      </w:pPr>
      <w:r>
        <w:rPr>
          <w:b/>
        </w:rPr>
        <w:t>APPROUVE</w:t>
      </w:r>
      <w:r>
        <w:t xml:space="preserve"> le projet d’acquisition du local situé en rez-de-chaussée du 19 rue de la mairie et s’engage à maintenir la destination du bien pour une durée minimale de 10 ans </w:t>
      </w:r>
      <w:r>
        <w:rPr>
          <w:iCs/>
          <w:color w:val="000000"/>
        </w:rPr>
        <w:t>;</w:t>
      </w:r>
    </w:p>
    <w:p w14:paraId="2CA6E5F1" w14:textId="77777777" w:rsidR="00252005" w:rsidRDefault="00252005" w:rsidP="00252005">
      <w:pPr>
        <w:jc w:val="both"/>
      </w:pPr>
    </w:p>
    <w:p w14:paraId="19D00972" w14:textId="77777777" w:rsidR="00252005" w:rsidRDefault="00252005" w:rsidP="00252005">
      <w:pPr>
        <w:pStyle w:val="Paragraphedeliste"/>
        <w:numPr>
          <w:ilvl w:val="0"/>
          <w:numId w:val="9"/>
        </w:numPr>
        <w:suppressAutoHyphens/>
        <w:autoSpaceDN w:val="0"/>
        <w:ind w:left="720"/>
        <w:jc w:val="both"/>
        <w:textAlignment w:val="baseline"/>
      </w:pPr>
      <w:r>
        <w:rPr>
          <w:b/>
          <w:iCs/>
          <w:color w:val="000000"/>
        </w:rPr>
        <w:t>AUTORISE</w:t>
      </w:r>
      <w:r>
        <w:rPr>
          <w:iCs/>
          <w:color w:val="000000"/>
        </w:rPr>
        <w:t xml:space="preserve"> Monsieur le Maire à solliciter une subvention auprès du Département au titre de l’</w:t>
      </w:r>
      <w:r>
        <w:t>a</w:t>
      </w:r>
      <w:r>
        <w:rPr>
          <w:iCs/>
          <w:color w:val="000000"/>
        </w:rPr>
        <w:t xml:space="preserve">ide à la revitalisation commerciale du territoire, au taux maximum, pour la maîtrise d’œuvre, l’acquisition du local dont le coût prévisionnel total s'élève à </w:t>
      </w:r>
      <w:r>
        <w:t xml:space="preserve">90 000 euros et pour la réalisation des travaux dont le montant est estimé à </w:t>
      </w:r>
      <w:r>
        <w:rPr>
          <w:bCs/>
        </w:rPr>
        <w:t>145 445.77</w:t>
      </w:r>
      <w:r>
        <w:t>euros HT ;</w:t>
      </w:r>
    </w:p>
    <w:p w14:paraId="5D072B69" w14:textId="77777777" w:rsidR="00252005" w:rsidRDefault="00252005" w:rsidP="00252005">
      <w:pPr>
        <w:jc w:val="both"/>
      </w:pPr>
    </w:p>
    <w:p w14:paraId="7719428B" w14:textId="77777777" w:rsidR="00252005" w:rsidRDefault="00252005" w:rsidP="00252005">
      <w:pPr>
        <w:pStyle w:val="Paragraphedeliste"/>
        <w:numPr>
          <w:ilvl w:val="0"/>
          <w:numId w:val="9"/>
        </w:numPr>
        <w:suppressAutoHyphens/>
        <w:autoSpaceDN w:val="0"/>
        <w:ind w:left="720"/>
        <w:jc w:val="both"/>
        <w:textAlignment w:val="baseline"/>
      </w:pPr>
      <w:r>
        <w:rPr>
          <w:b/>
        </w:rPr>
        <w:t>AUTORISE</w:t>
      </w:r>
      <w:r>
        <w:t xml:space="preserve"> Monsieur le maire à signer tout document y afférent ;</w:t>
      </w:r>
    </w:p>
    <w:p w14:paraId="1F1AC1D0" w14:textId="77777777" w:rsidR="00252005" w:rsidRDefault="00252005" w:rsidP="00252005">
      <w:pPr>
        <w:jc w:val="both"/>
      </w:pPr>
    </w:p>
    <w:p w14:paraId="608A1104" w14:textId="77777777" w:rsidR="00252005" w:rsidRDefault="00252005" w:rsidP="00252005">
      <w:pPr>
        <w:pStyle w:val="Paragraphedeliste"/>
      </w:pPr>
    </w:p>
    <w:p w14:paraId="2BBBB918" w14:textId="77777777" w:rsidR="00252005" w:rsidRDefault="00252005" w:rsidP="00252005">
      <w:pPr>
        <w:pStyle w:val="Paragraphedeliste"/>
        <w:numPr>
          <w:ilvl w:val="0"/>
          <w:numId w:val="9"/>
        </w:numPr>
        <w:suppressAutoHyphens/>
        <w:autoSpaceDN w:val="0"/>
        <w:ind w:left="720"/>
        <w:jc w:val="both"/>
        <w:textAlignment w:val="baseline"/>
      </w:pPr>
      <w:r>
        <w:rPr>
          <w:b/>
        </w:rPr>
        <w:t xml:space="preserve">S'ENGAGE </w:t>
      </w:r>
      <w:r>
        <w:rPr>
          <w:bCs/>
        </w:rPr>
        <w:t>à respecter le règlement financier départemental ;</w:t>
      </w:r>
    </w:p>
    <w:p w14:paraId="5BB8A41C" w14:textId="77777777" w:rsidR="00252005" w:rsidRDefault="00252005" w:rsidP="00252005">
      <w:pPr>
        <w:jc w:val="both"/>
      </w:pPr>
    </w:p>
    <w:p w14:paraId="557CB092" w14:textId="77777777" w:rsidR="00252005" w:rsidRDefault="00252005" w:rsidP="00252005">
      <w:pPr>
        <w:pStyle w:val="Paragraphedeliste"/>
        <w:numPr>
          <w:ilvl w:val="0"/>
          <w:numId w:val="9"/>
        </w:numPr>
        <w:suppressAutoHyphens/>
        <w:autoSpaceDN w:val="0"/>
        <w:ind w:left="720"/>
        <w:jc w:val="both"/>
        <w:textAlignment w:val="baseline"/>
      </w:pPr>
      <w:r>
        <w:rPr>
          <w:b/>
        </w:rPr>
        <w:t>S'ENGAGE</w:t>
      </w:r>
      <w:r>
        <w:t xml:space="preserve"> à s'abstenir de tout commencement d'exécution avant la notification de l'accord de subvention ;</w:t>
      </w:r>
    </w:p>
    <w:p w14:paraId="2B8EA82F" w14:textId="77777777" w:rsidR="00252005" w:rsidRDefault="00252005" w:rsidP="00252005">
      <w:pPr>
        <w:pStyle w:val="Paragraphedeliste"/>
      </w:pPr>
    </w:p>
    <w:p w14:paraId="1AD6D012" w14:textId="77777777" w:rsidR="00252005" w:rsidRDefault="00252005" w:rsidP="00252005">
      <w:pPr>
        <w:jc w:val="both"/>
      </w:pPr>
    </w:p>
    <w:p w14:paraId="3DF8F078" w14:textId="77777777" w:rsidR="00252005" w:rsidRDefault="00252005" w:rsidP="00252005">
      <w:pPr>
        <w:jc w:val="both"/>
      </w:pPr>
    </w:p>
    <w:p w14:paraId="122E12B3" w14:textId="77777777" w:rsidR="00252005" w:rsidRDefault="00252005" w:rsidP="00252005">
      <w:pPr>
        <w:pStyle w:val="Paragraphedeliste"/>
        <w:numPr>
          <w:ilvl w:val="0"/>
          <w:numId w:val="9"/>
        </w:numPr>
        <w:suppressAutoHyphens/>
        <w:autoSpaceDN w:val="0"/>
        <w:ind w:left="720"/>
        <w:jc w:val="both"/>
        <w:textAlignment w:val="baseline"/>
      </w:pPr>
      <w:r>
        <w:rPr>
          <w:b/>
        </w:rPr>
        <w:t xml:space="preserve">APPROUVE </w:t>
      </w:r>
      <w:r>
        <w:rPr>
          <w:bCs/>
        </w:rPr>
        <w:t>le plan de financement suivant :</w:t>
      </w:r>
      <w:r>
        <w:t xml:space="preserve"> </w:t>
      </w:r>
    </w:p>
    <w:p w14:paraId="0C900E1C" w14:textId="77777777" w:rsidR="00252005" w:rsidRDefault="00252005" w:rsidP="00252005">
      <w:pPr>
        <w:jc w:val="both"/>
      </w:pPr>
    </w:p>
    <w:p w14:paraId="0D79FAAD" w14:textId="77777777" w:rsidR="00252005" w:rsidRDefault="00252005" w:rsidP="00252005">
      <w:pPr>
        <w:jc w:val="both"/>
      </w:pPr>
    </w:p>
    <w:p w14:paraId="1B9282A9" w14:textId="77777777" w:rsidR="00252005" w:rsidRDefault="00252005" w:rsidP="00252005">
      <w:pPr>
        <w:ind w:left="360"/>
        <w:rPr>
          <w:szCs w:val="20"/>
        </w:rPr>
      </w:pPr>
    </w:p>
    <w:tbl>
      <w:tblPr>
        <w:tblW w:w="11325" w:type="dxa"/>
        <w:tblInd w:w="-15" w:type="dxa"/>
        <w:tblLayout w:type="fixed"/>
        <w:tblCellMar>
          <w:left w:w="10" w:type="dxa"/>
          <w:right w:w="10" w:type="dxa"/>
        </w:tblCellMar>
        <w:tblLook w:val="0000" w:firstRow="0" w:lastRow="0" w:firstColumn="0" w:lastColumn="0" w:noHBand="0" w:noVBand="0"/>
      </w:tblPr>
      <w:tblGrid>
        <w:gridCol w:w="2836"/>
        <w:gridCol w:w="2268"/>
        <w:gridCol w:w="2126"/>
        <w:gridCol w:w="4095"/>
      </w:tblGrid>
      <w:tr w:rsidR="00252005" w14:paraId="6C20EA63" w14:textId="77777777" w:rsidTr="00252005">
        <w:tblPrEx>
          <w:tblCellMar>
            <w:top w:w="0" w:type="dxa"/>
            <w:bottom w:w="0" w:type="dxa"/>
          </w:tblCellMar>
        </w:tblPrEx>
        <w:trPr>
          <w:cantSplit/>
          <w:trHeight w:val="1107"/>
        </w:trPr>
        <w:tc>
          <w:tcPr>
            <w:tcW w:w="2836" w:type="dxa"/>
            <w:tcBorders>
              <w:top w:val="double" w:sz="4" w:space="0" w:color="000000"/>
              <w:left w:val="double" w:sz="4" w:space="0" w:color="000000"/>
              <w:bottom w:val="double" w:sz="4" w:space="0" w:color="000000"/>
              <w:right w:val="double" w:sz="4" w:space="0" w:color="000000"/>
            </w:tcBorders>
            <w:shd w:val="clear" w:color="auto" w:fill="auto"/>
            <w:tcMar>
              <w:top w:w="0" w:type="dxa"/>
              <w:left w:w="70" w:type="dxa"/>
              <w:bottom w:w="0" w:type="dxa"/>
              <w:right w:w="70" w:type="dxa"/>
            </w:tcMar>
          </w:tcPr>
          <w:p w14:paraId="5EAB4FA1" w14:textId="77777777" w:rsidR="00252005" w:rsidRDefault="00252005" w:rsidP="00DC5A67">
            <w:pPr>
              <w:jc w:val="center"/>
              <w:rPr>
                <w:szCs w:val="20"/>
              </w:rPr>
            </w:pPr>
          </w:p>
          <w:p w14:paraId="6D1AC334" w14:textId="77777777" w:rsidR="00252005" w:rsidRDefault="00252005" w:rsidP="00DC5A67">
            <w:pPr>
              <w:jc w:val="center"/>
              <w:rPr>
                <w:b/>
                <w:bCs/>
                <w:szCs w:val="20"/>
              </w:rPr>
            </w:pPr>
            <w:r>
              <w:rPr>
                <w:b/>
                <w:bCs/>
                <w:szCs w:val="20"/>
              </w:rPr>
              <w:t>OPERATIONS</w:t>
            </w:r>
          </w:p>
          <w:p w14:paraId="36BF9B6D" w14:textId="77777777" w:rsidR="00252005" w:rsidRDefault="00252005" w:rsidP="00DC5A67">
            <w:pPr>
              <w:jc w:val="center"/>
            </w:pPr>
            <w:r>
              <w:rPr>
                <w:b/>
                <w:bCs/>
                <w:szCs w:val="20"/>
              </w:rPr>
              <w:t>PREVUES</w:t>
            </w:r>
          </w:p>
        </w:tc>
        <w:tc>
          <w:tcPr>
            <w:tcW w:w="2268" w:type="dxa"/>
            <w:tcBorders>
              <w:top w:val="double" w:sz="4" w:space="0" w:color="000000"/>
              <w:left w:val="double" w:sz="4" w:space="0" w:color="000000"/>
              <w:bottom w:val="double" w:sz="4" w:space="0" w:color="000000"/>
              <w:right w:val="double" w:sz="4" w:space="0" w:color="000000"/>
            </w:tcBorders>
            <w:shd w:val="clear" w:color="auto" w:fill="auto"/>
            <w:tcMar>
              <w:top w:w="0" w:type="dxa"/>
              <w:left w:w="70" w:type="dxa"/>
              <w:bottom w:w="0" w:type="dxa"/>
              <w:right w:w="70" w:type="dxa"/>
            </w:tcMar>
          </w:tcPr>
          <w:p w14:paraId="6FBA700C" w14:textId="77777777" w:rsidR="00252005" w:rsidRDefault="00252005" w:rsidP="00DC5A67">
            <w:pPr>
              <w:keepNext/>
              <w:keepLines/>
              <w:spacing w:before="40"/>
              <w:jc w:val="center"/>
              <w:outlineLvl w:val="7"/>
              <w:rPr>
                <w:rFonts w:ascii="Cambria" w:hAnsi="Cambria"/>
                <w:b/>
                <w:color w:val="272727"/>
                <w:szCs w:val="21"/>
              </w:rPr>
            </w:pPr>
          </w:p>
          <w:p w14:paraId="5E697930" w14:textId="77777777" w:rsidR="00252005" w:rsidRDefault="00252005" w:rsidP="00DC5A67">
            <w:pPr>
              <w:keepNext/>
              <w:keepLines/>
              <w:spacing w:before="40"/>
              <w:jc w:val="center"/>
              <w:outlineLvl w:val="7"/>
              <w:rPr>
                <w:b/>
                <w:color w:val="272727"/>
              </w:rPr>
            </w:pPr>
            <w:r>
              <w:rPr>
                <w:b/>
                <w:color w:val="272727"/>
              </w:rPr>
              <w:t xml:space="preserve">MONTANT HT DE </w:t>
            </w:r>
          </w:p>
          <w:p w14:paraId="0F5B17F5" w14:textId="77777777" w:rsidR="00252005" w:rsidRDefault="00252005" w:rsidP="00DC5A67">
            <w:pPr>
              <w:keepNext/>
              <w:keepLines/>
              <w:spacing w:before="40"/>
              <w:jc w:val="center"/>
              <w:outlineLvl w:val="7"/>
              <w:rPr>
                <w:b/>
                <w:color w:val="272727"/>
              </w:rPr>
            </w:pPr>
            <w:r>
              <w:rPr>
                <w:b/>
                <w:color w:val="272727"/>
              </w:rPr>
              <w:t>L’OPERATION</w:t>
            </w:r>
          </w:p>
          <w:p w14:paraId="34B2CC99" w14:textId="77777777" w:rsidR="00252005" w:rsidRDefault="00252005" w:rsidP="00DC5A67">
            <w:pPr>
              <w:jc w:val="center"/>
              <w:rPr>
                <w:szCs w:val="20"/>
              </w:rPr>
            </w:pPr>
          </w:p>
        </w:tc>
        <w:tc>
          <w:tcPr>
            <w:tcW w:w="2126" w:type="dxa"/>
            <w:tcBorders>
              <w:top w:val="double" w:sz="4" w:space="0" w:color="000000"/>
              <w:left w:val="double" w:sz="4" w:space="0" w:color="000000"/>
              <w:bottom w:val="double" w:sz="4" w:space="0" w:color="000000"/>
              <w:right w:val="double" w:sz="4" w:space="0" w:color="000000"/>
            </w:tcBorders>
            <w:shd w:val="clear" w:color="auto" w:fill="auto"/>
            <w:tcMar>
              <w:top w:w="0" w:type="dxa"/>
              <w:left w:w="10" w:type="dxa"/>
              <w:bottom w:w="0" w:type="dxa"/>
              <w:right w:w="10" w:type="dxa"/>
            </w:tcMar>
          </w:tcPr>
          <w:p w14:paraId="4A5FE512" w14:textId="77777777" w:rsidR="00252005" w:rsidRDefault="00252005" w:rsidP="00DC5A67">
            <w:pPr>
              <w:tabs>
                <w:tab w:val="left" w:pos="2556"/>
              </w:tabs>
              <w:ind w:right="497"/>
              <w:jc w:val="center"/>
              <w:rPr>
                <w:szCs w:val="20"/>
              </w:rPr>
            </w:pPr>
          </w:p>
          <w:p w14:paraId="5BE3B50F" w14:textId="77777777" w:rsidR="00252005" w:rsidRDefault="00252005" w:rsidP="00DC5A67">
            <w:pPr>
              <w:tabs>
                <w:tab w:val="left" w:pos="2556"/>
              </w:tabs>
              <w:ind w:right="497"/>
              <w:jc w:val="center"/>
              <w:rPr>
                <w:b/>
                <w:bCs/>
                <w:szCs w:val="20"/>
              </w:rPr>
            </w:pPr>
            <w:r>
              <w:rPr>
                <w:b/>
                <w:bCs/>
                <w:szCs w:val="20"/>
              </w:rPr>
              <w:t xml:space="preserve">    AIDE </w:t>
            </w:r>
          </w:p>
          <w:p w14:paraId="49A5F244" w14:textId="77777777" w:rsidR="00252005" w:rsidRDefault="00252005" w:rsidP="00DC5A67">
            <w:pPr>
              <w:tabs>
                <w:tab w:val="left" w:pos="2556"/>
              </w:tabs>
              <w:ind w:right="6"/>
              <w:jc w:val="center"/>
              <w:rPr>
                <w:b/>
                <w:bCs/>
                <w:szCs w:val="20"/>
              </w:rPr>
            </w:pPr>
            <w:r>
              <w:rPr>
                <w:b/>
                <w:bCs/>
                <w:szCs w:val="20"/>
              </w:rPr>
              <w:t>RÉGIONALE</w:t>
            </w:r>
          </w:p>
          <w:p w14:paraId="7E4BF12B" w14:textId="77777777" w:rsidR="00252005" w:rsidRDefault="00252005" w:rsidP="00DC5A67">
            <w:pPr>
              <w:tabs>
                <w:tab w:val="left" w:pos="2556"/>
              </w:tabs>
              <w:ind w:right="6"/>
              <w:jc w:val="center"/>
              <w:rPr>
                <w:b/>
                <w:bCs/>
                <w:szCs w:val="20"/>
              </w:rPr>
            </w:pPr>
            <w:r>
              <w:rPr>
                <w:b/>
                <w:bCs/>
                <w:szCs w:val="20"/>
              </w:rPr>
              <w:t>(En cours de dépôt)</w:t>
            </w:r>
          </w:p>
        </w:tc>
        <w:tc>
          <w:tcPr>
            <w:tcW w:w="4095" w:type="dxa"/>
            <w:tcBorders>
              <w:top w:val="double" w:sz="4" w:space="0" w:color="000000"/>
              <w:left w:val="double" w:sz="4" w:space="0" w:color="000000"/>
              <w:bottom w:val="double" w:sz="4" w:space="0" w:color="000000"/>
              <w:right w:val="double" w:sz="4" w:space="0" w:color="000000"/>
            </w:tcBorders>
            <w:shd w:val="clear" w:color="auto" w:fill="FFFFFF"/>
            <w:tcMar>
              <w:top w:w="0" w:type="dxa"/>
              <w:left w:w="70" w:type="dxa"/>
              <w:bottom w:w="0" w:type="dxa"/>
              <w:right w:w="70" w:type="dxa"/>
            </w:tcMar>
          </w:tcPr>
          <w:p w14:paraId="426FEFFD" w14:textId="77777777" w:rsidR="00252005" w:rsidRDefault="00252005" w:rsidP="00DC5A67">
            <w:pPr>
              <w:tabs>
                <w:tab w:val="left" w:pos="2556"/>
              </w:tabs>
              <w:ind w:right="497"/>
              <w:jc w:val="center"/>
              <w:rPr>
                <w:szCs w:val="20"/>
              </w:rPr>
            </w:pPr>
          </w:p>
          <w:p w14:paraId="5B569001" w14:textId="77777777" w:rsidR="00252005" w:rsidRDefault="00252005" w:rsidP="00DC5A67">
            <w:pPr>
              <w:tabs>
                <w:tab w:val="left" w:pos="2556"/>
              </w:tabs>
              <w:ind w:right="497"/>
              <w:jc w:val="center"/>
              <w:rPr>
                <w:b/>
                <w:bCs/>
                <w:szCs w:val="20"/>
              </w:rPr>
            </w:pPr>
          </w:p>
          <w:p w14:paraId="22DF6110" w14:textId="77777777" w:rsidR="00252005" w:rsidRDefault="00252005" w:rsidP="00DC5A67">
            <w:pPr>
              <w:tabs>
                <w:tab w:val="left" w:pos="2556"/>
              </w:tabs>
              <w:ind w:right="497"/>
              <w:jc w:val="center"/>
              <w:rPr>
                <w:b/>
                <w:bCs/>
                <w:szCs w:val="20"/>
              </w:rPr>
            </w:pPr>
            <w:r>
              <w:rPr>
                <w:b/>
                <w:bCs/>
                <w:szCs w:val="20"/>
              </w:rPr>
              <w:t xml:space="preserve">    PART</w:t>
            </w:r>
          </w:p>
          <w:p w14:paraId="6E9B6F76" w14:textId="77777777" w:rsidR="00252005" w:rsidRDefault="00252005" w:rsidP="00DC5A67">
            <w:pPr>
              <w:tabs>
                <w:tab w:val="left" w:pos="2556"/>
              </w:tabs>
              <w:ind w:right="497"/>
              <w:jc w:val="center"/>
              <w:rPr>
                <w:b/>
                <w:bCs/>
                <w:szCs w:val="20"/>
              </w:rPr>
            </w:pPr>
            <w:r>
              <w:rPr>
                <w:b/>
                <w:bCs/>
                <w:szCs w:val="20"/>
              </w:rPr>
              <w:t xml:space="preserve">    COMMUNALE</w:t>
            </w:r>
          </w:p>
          <w:p w14:paraId="5C0FFB1A" w14:textId="77777777" w:rsidR="00252005" w:rsidRDefault="00252005" w:rsidP="00DC5A67">
            <w:pPr>
              <w:tabs>
                <w:tab w:val="left" w:pos="2556"/>
              </w:tabs>
              <w:ind w:right="497"/>
              <w:jc w:val="center"/>
              <w:rPr>
                <w:szCs w:val="20"/>
              </w:rPr>
            </w:pPr>
          </w:p>
        </w:tc>
      </w:tr>
      <w:tr w:rsidR="00252005" w14:paraId="0949A649" w14:textId="77777777" w:rsidTr="00252005">
        <w:tblPrEx>
          <w:tblCellMar>
            <w:top w:w="0" w:type="dxa"/>
            <w:bottom w:w="0" w:type="dxa"/>
          </w:tblCellMar>
        </w:tblPrEx>
        <w:trPr>
          <w:cantSplit/>
        </w:trPr>
        <w:tc>
          <w:tcPr>
            <w:tcW w:w="2836" w:type="dxa"/>
            <w:tcBorders>
              <w:top w:val="double" w:sz="4" w:space="0" w:color="000000"/>
              <w:left w:val="single" w:sz="4" w:space="0" w:color="000000"/>
              <w:bottom w:val="double" w:sz="4" w:space="0" w:color="000000"/>
              <w:right w:val="single" w:sz="4" w:space="0" w:color="000000"/>
            </w:tcBorders>
            <w:shd w:val="clear" w:color="auto" w:fill="auto"/>
            <w:tcMar>
              <w:top w:w="0" w:type="dxa"/>
              <w:left w:w="70" w:type="dxa"/>
              <w:bottom w:w="0" w:type="dxa"/>
              <w:right w:w="70" w:type="dxa"/>
            </w:tcMar>
          </w:tcPr>
          <w:p w14:paraId="45CCBEEB" w14:textId="77777777" w:rsidR="00252005" w:rsidRDefault="00252005" w:rsidP="00DC5A67">
            <w:pPr>
              <w:ind w:left="72"/>
              <w:rPr>
                <w:b/>
                <w:bCs/>
                <w:szCs w:val="20"/>
              </w:rPr>
            </w:pPr>
          </w:p>
          <w:p w14:paraId="5AC50706" w14:textId="77777777" w:rsidR="00252005" w:rsidRDefault="00252005" w:rsidP="00DC5A67">
            <w:pPr>
              <w:ind w:left="72"/>
              <w:rPr>
                <w:b/>
                <w:bCs/>
                <w:szCs w:val="20"/>
              </w:rPr>
            </w:pPr>
            <w:r>
              <w:rPr>
                <w:b/>
                <w:bCs/>
                <w:szCs w:val="20"/>
              </w:rPr>
              <w:t>Maîtrise d’œuvre</w:t>
            </w:r>
          </w:p>
          <w:p w14:paraId="53AB6039" w14:textId="77777777" w:rsidR="00252005" w:rsidRDefault="00252005" w:rsidP="00DC5A67">
            <w:pPr>
              <w:ind w:left="72"/>
              <w:rPr>
                <w:b/>
                <w:bCs/>
                <w:szCs w:val="20"/>
              </w:rPr>
            </w:pPr>
          </w:p>
        </w:tc>
        <w:tc>
          <w:tcPr>
            <w:tcW w:w="2268" w:type="dxa"/>
            <w:tcBorders>
              <w:top w:val="double" w:sz="4" w:space="0" w:color="000000"/>
              <w:left w:val="single" w:sz="4" w:space="0" w:color="000000"/>
              <w:bottom w:val="double" w:sz="4" w:space="0" w:color="000000"/>
              <w:right w:val="double" w:sz="4" w:space="0" w:color="000000"/>
            </w:tcBorders>
            <w:shd w:val="clear" w:color="auto" w:fill="auto"/>
            <w:tcMar>
              <w:top w:w="0" w:type="dxa"/>
              <w:left w:w="70" w:type="dxa"/>
              <w:bottom w:w="0" w:type="dxa"/>
              <w:right w:w="70" w:type="dxa"/>
            </w:tcMar>
          </w:tcPr>
          <w:p w14:paraId="70974BE3" w14:textId="77777777" w:rsidR="00252005" w:rsidRDefault="00252005" w:rsidP="00DC5A67">
            <w:pPr>
              <w:jc w:val="center"/>
              <w:rPr>
                <w:b/>
                <w:szCs w:val="20"/>
              </w:rPr>
            </w:pPr>
            <w:r>
              <w:rPr>
                <w:b/>
                <w:szCs w:val="20"/>
              </w:rPr>
              <w:t>14 544</w:t>
            </w:r>
          </w:p>
        </w:tc>
        <w:tc>
          <w:tcPr>
            <w:tcW w:w="2126" w:type="dxa"/>
            <w:tcBorders>
              <w:top w:val="double" w:sz="4" w:space="0" w:color="000000"/>
              <w:left w:val="single" w:sz="4" w:space="0" w:color="000000"/>
              <w:bottom w:val="double" w:sz="4" w:space="0" w:color="000000"/>
              <w:right w:val="single" w:sz="4" w:space="0" w:color="000000"/>
            </w:tcBorders>
            <w:shd w:val="clear" w:color="auto" w:fill="auto"/>
            <w:tcMar>
              <w:top w:w="0" w:type="dxa"/>
              <w:left w:w="10" w:type="dxa"/>
              <w:bottom w:w="0" w:type="dxa"/>
              <w:right w:w="10" w:type="dxa"/>
            </w:tcMar>
          </w:tcPr>
          <w:p w14:paraId="774733DB" w14:textId="77777777" w:rsidR="00252005" w:rsidRDefault="00252005" w:rsidP="00DC5A67">
            <w:pPr>
              <w:tabs>
                <w:tab w:val="left" w:pos="2556"/>
              </w:tabs>
              <w:ind w:right="497"/>
              <w:jc w:val="center"/>
              <w:rPr>
                <w:b/>
                <w:szCs w:val="20"/>
              </w:rPr>
            </w:pPr>
          </w:p>
        </w:tc>
        <w:tc>
          <w:tcPr>
            <w:tcW w:w="4095" w:type="dxa"/>
            <w:tcBorders>
              <w:top w:val="double" w:sz="4" w:space="0" w:color="000000"/>
              <w:left w:val="single" w:sz="4" w:space="0" w:color="000000"/>
              <w:bottom w:val="double" w:sz="4" w:space="0" w:color="000000"/>
              <w:right w:val="single" w:sz="4" w:space="0" w:color="000000"/>
            </w:tcBorders>
            <w:shd w:val="clear" w:color="auto" w:fill="FFFFFF"/>
            <w:tcMar>
              <w:top w:w="0" w:type="dxa"/>
              <w:left w:w="70" w:type="dxa"/>
              <w:bottom w:w="0" w:type="dxa"/>
              <w:right w:w="70" w:type="dxa"/>
            </w:tcMar>
          </w:tcPr>
          <w:p w14:paraId="019D4416" w14:textId="77777777" w:rsidR="00252005" w:rsidRDefault="00252005" w:rsidP="00DC5A67">
            <w:pPr>
              <w:tabs>
                <w:tab w:val="left" w:pos="2556"/>
              </w:tabs>
              <w:ind w:right="497"/>
              <w:jc w:val="center"/>
              <w:rPr>
                <w:b/>
                <w:szCs w:val="20"/>
              </w:rPr>
            </w:pPr>
            <w:r>
              <w:rPr>
                <w:b/>
                <w:szCs w:val="20"/>
              </w:rPr>
              <w:t>14 544</w:t>
            </w:r>
          </w:p>
        </w:tc>
      </w:tr>
      <w:tr w:rsidR="00252005" w14:paraId="12D03FA4" w14:textId="77777777" w:rsidTr="00252005">
        <w:tblPrEx>
          <w:tblCellMar>
            <w:top w:w="0" w:type="dxa"/>
            <w:bottom w:w="0" w:type="dxa"/>
          </w:tblCellMar>
        </w:tblPrEx>
        <w:trPr>
          <w:cantSplit/>
        </w:trPr>
        <w:tc>
          <w:tcPr>
            <w:tcW w:w="2836" w:type="dxa"/>
            <w:tcBorders>
              <w:top w:val="double" w:sz="4" w:space="0" w:color="000000"/>
              <w:left w:val="single" w:sz="4" w:space="0" w:color="000000"/>
              <w:bottom w:val="double" w:sz="4" w:space="0" w:color="000000"/>
              <w:right w:val="single" w:sz="4" w:space="0" w:color="000000"/>
            </w:tcBorders>
            <w:shd w:val="clear" w:color="auto" w:fill="auto"/>
            <w:tcMar>
              <w:top w:w="0" w:type="dxa"/>
              <w:left w:w="70" w:type="dxa"/>
              <w:bottom w:w="0" w:type="dxa"/>
              <w:right w:w="70" w:type="dxa"/>
            </w:tcMar>
          </w:tcPr>
          <w:p w14:paraId="697CEB07" w14:textId="77777777" w:rsidR="00252005" w:rsidRDefault="00252005" w:rsidP="00DC5A67">
            <w:pPr>
              <w:ind w:left="72"/>
              <w:rPr>
                <w:b/>
                <w:bCs/>
                <w:szCs w:val="20"/>
              </w:rPr>
            </w:pPr>
          </w:p>
          <w:p w14:paraId="78514CD6" w14:textId="77777777" w:rsidR="00252005" w:rsidRDefault="00252005" w:rsidP="00DC5A67">
            <w:pPr>
              <w:ind w:left="72"/>
              <w:rPr>
                <w:b/>
                <w:bCs/>
                <w:szCs w:val="20"/>
              </w:rPr>
            </w:pPr>
            <w:r>
              <w:rPr>
                <w:b/>
                <w:bCs/>
                <w:szCs w:val="20"/>
              </w:rPr>
              <w:t>Division en volume</w:t>
            </w:r>
          </w:p>
          <w:p w14:paraId="61FD9571" w14:textId="77777777" w:rsidR="00252005" w:rsidRDefault="00252005" w:rsidP="00DC5A67">
            <w:pPr>
              <w:ind w:left="72"/>
              <w:rPr>
                <w:b/>
                <w:bCs/>
                <w:szCs w:val="20"/>
              </w:rPr>
            </w:pPr>
          </w:p>
        </w:tc>
        <w:tc>
          <w:tcPr>
            <w:tcW w:w="2268" w:type="dxa"/>
            <w:tcBorders>
              <w:top w:val="double" w:sz="4" w:space="0" w:color="000000"/>
              <w:left w:val="single" w:sz="4" w:space="0" w:color="000000"/>
              <w:bottom w:val="double" w:sz="4" w:space="0" w:color="000000"/>
              <w:right w:val="double" w:sz="4" w:space="0" w:color="000000"/>
            </w:tcBorders>
            <w:shd w:val="clear" w:color="auto" w:fill="auto"/>
            <w:tcMar>
              <w:top w:w="0" w:type="dxa"/>
              <w:left w:w="70" w:type="dxa"/>
              <w:bottom w:w="0" w:type="dxa"/>
              <w:right w:w="70" w:type="dxa"/>
            </w:tcMar>
          </w:tcPr>
          <w:p w14:paraId="585AF8E0" w14:textId="77777777" w:rsidR="00252005" w:rsidRDefault="00252005" w:rsidP="00DC5A67">
            <w:pPr>
              <w:jc w:val="center"/>
              <w:rPr>
                <w:b/>
                <w:szCs w:val="20"/>
              </w:rPr>
            </w:pPr>
          </w:p>
          <w:p w14:paraId="350A87A3" w14:textId="77777777" w:rsidR="00252005" w:rsidRDefault="00252005" w:rsidP="00DC5A67">
            <w:pPr>
              <w:jc w:val="center"/>
              <w:rPr>
                <w:b/>
                <w:szCs w:val="20"/>
              </w:rPr>
            </w:pPr>
            <w:r>
              <w:rPr>
                <w:b/>
                <w:szCs w:val="20"/>
              </w:rPr>
              <w:t>2 460</w:t>
            </w:r>
          </w:p>
        </w:tc>
        <w:tc>
          <w:tcPr>
            <w:tcW w:w="2126" w:type="dxa"/>
            <w:tcBorders>
              <w:top w:val="double" w:sz="4" w:space="0" w:color="000000"/>
              <w:left w:val="single" w:sz="4" w:space="0" w:color="000000"/>
              <w:bottom w:val="double" w:sz="4" w:space="0" w:color="000000"/>
              <w:right w:val="single" w:sz="4" w:space="0" w:color="000000"/>
            </w:tcBorders>
            <w:shd w:val="clear" w:color="auto" w:fill="auto"/>
            <w:tcMar>
              <w:top w:w="0" w:type="dxa"/>
              <w:left w:w="10" w:type="dxa"/>
              <w:bottom w:w="0" w:type="dxa"/>
              <w:right w:w="10" w:type="dxa"/>
            </w:tcMar>
          </w:tcPr>
          <w:p w14:paraId="70023F05" w14:textId="77777777" w:rsidR="00252005" w:rsidRDefault="00252005" w:rsidP="00DC5A67">
            <w:pPr>
              <w:tabs>
                <w:tab w:val="left" w:pos="2556"/>
              </w:tabs>
              <w:ind w:right="497"/>
              <w:jc w:val="center"/>
              <w:rPr>
                <w:b/>
                <w:szCs w:val="20"/>
              </w:rPr>
            </w:pPr>
          </w:p>
        </w:tc>
        <w:tc>
          <w:tcPr>
            <w:tcW w:w="4095" w:type="dxa"/>
            <w:tcBorders>
              <w:top w:val="double" w:sz="4" w:space="0" w:color="000000"/>
              <w:left w:val="single" w:sz="4" w:space="0" w:color="000000"/>
              <w:bottom w:val="double" w:sz="4" w:space="0" w:color="000000"/>
              <w:right w:val="single" w:sz="4" w:space="0" w:color="000000"/>
            </w:tcBorders>
            <w:shd w:val="clear" w:color="auto" w:fill="FFFFFF"/>
            <w:tcMar>
              <w:top w:w="0" w:type="dxa"/>
              <w:left w:w="70" w:type="dxa"/>
              <w:bottom w:w="0" w:type="dxa"/>
              <w:right w:w="70" w:type="dxa"/>
            </w:tcMar>
          </w:tcPr>
          <w:p w14:paraId="2138959C" w14:textId="77777777" w:rsidR="00252005" w:rsidRDefault="00252005" w:rsidP="00DC5A67">
            <w:pPr>
              <w:tabs>
                <w:tab w:val="left" w:pos="2556"/>
              </w:tabs>
              <w:ind w:right="497"/>
              <w:jc w:val="center"/>
              <w:rPr>
                <w:b/>
                <w:bCs/>
              </w:rPr>
            </w:pPr>
            <w:r>
              <w:rPr>
                <w:b/>
                <w:bCs/>
              </w:rPr>
              <w:t>2 460</w:t>
            </w:r>
          </w:p>
        </w:tc>
      </w:tr>
      <w:tr w:rsidR="00252005" w14:paraId="34ACAACA" w14:textId="77777777" w:rsidTr="00252005">
        <w:tblPrEx>
          <w:tblCellMar>
            <w:top w:w="0" w:type="dxa"/>
            <w:bottom w:w="0" w:type="dxa"/>
          </w:tblCellMar>
        </w:tblPrEx>
        <w:trPr>
          <w:cantSplit/>
        </w:trPr>
        <w:tc>
          <w:tcPr>
            <w:tcW w:w="2836" w:type="dxa"/>
            <w:tcBorders>
              <w:top w:val="double" w:sz="4" w:space="0" w:color="000000"/>
              <w:left w:val="single" w:sz="4" w:space="0" w:color="000000"/>
              <w:bottom w:val="double" w:sz="4" w:space="0" w:color="000000"/>
              <w:right w:val="single" w:sz="4" w:space="0" w:color="000000"/>
            </w:tcBorders>
            <w:shd w:val="clear" w:color="auto" w:fill="auto"/>
            <w:tcMar>
              <w:top w:w="0" w:type="dxa"/>
              <w:left w:w="70" w:type="dxa"/>
              <w:bottom w:w="0" w:type="dxa"/>
              <w:right w:w="70" w:type="dxa"/>
            </w:tcMar>
          </w:tcPr>
          <w:p w14:paraId="5A26325F" w14:textId="77777777" w:rsidR="00252005" w:rsidRDefault="00252005" w:rsidP="00DC5A67">
            <w:pPr>
              <w:ind w:left="72"/>
              <w:rPr>
                <w:b/>
                <w:bCs/>
                <w:szCs w:val="20"/>
              </w:rPr>
            </w:pPr>
          </w:p>
          <w:p w14:paraId="06673E68" w14:textId="77777777" w:rsidR="00252005" w:rsidRDefault="00252005" w:rsidP="00DC5A67">
            <w:pPr>
              <w:ind w:left="72"/>
              <w:rPr>
                <w:b/>
                <w:bCs/>
                <w:szCs w:val="20"/>
              </w:rPr>
            </w:pPr>
            <w:r>
              <w:rPr>
                <w:b/>
                <w:bCs/>
                <w:szCs w:val="20"/>
              </w:rPr>
              <w:t>Frais de notaire estimés</w:t>
            </w:r>
          </w:p>
          <w:p w14:paraId="41D1D1BB" w14:textId="77777777" w:rsidR="00252005" w:rsidRDefault="00252005" w:rsidP="00DC5A67">
            <w:pPr>
              <w:ind w:left="72"/>
              <w:rPr>
                <w:b/>
                <w:bCs/>
                <w:szCs w:val="20"/>
              </w:rPr>
            </w:pPr>
          </w:p>
        </w:tc>
        <w:tc>
          <w:tcPr>
            <w:tcW w:w="2268" w:type="dxa"/>
            <w:tcBorders>
              <w:top w:val="double" w:sz="4" w:space="0" w:color="000000"/>
              <w:left w:val="single" w:sz="4" w:space="0" w:color="000000"/>
              <w:bottom w:val="double" w:sz="4" w:space="0" w:color="000000"/>
              <w:right w:val="double" w:sz="4" w:space="0" w:color="000000"/>
            </w:tcBorders>
            <w:shd w:val="clear" w:color="auto" w:fill="auto"/>
            <w:tcMar>
              <w:top w:w="0" w:type="dxa"/>
              <w:left w:w="70" w:type="dxa"/>
              <w:bottom w:w="0" w:type="dxa"/>
              <w:right w:w="70" w:type="dxa"/>
            </w:tcMar>
          </w:tcPr>
          <w:p w14:paraId="2967C462" w14:textId="77777777" w:rsidR="00252005" w:rsidRDefault="00252005" w:rsidP="00DC5A67">
            <w:pPr>
              <w:jc w:val="center"/>
              <w:rPr>
                <w:b/>
                <w:szCs w:val="20"/>
              </w:rPr>
            </w:pPr>
          </w:p>
          <w:p w14:paraId="0CE5A817" w14:textId="77777777" w:rsidR="00252005" w:rsidRDefault="00252005" w:rsidP="00DC5A67">
            <w:pPr>
              <w:jc w:val="center"/>
              <w:rPr>
                <w:b/>
                <w:szCs w:val="20"/>
              </w:rPr>
            </w:pPr>
            <w:r>
              <w:rPr>
                <w:b/>
                <w:szCs w:val="20"/>
              </w:rPr>
              <w:t>7 200</w:t>
            </w:r>
          </w:p>
        </w:tc>
        <w:tc>
          <w:tcPr>
            <w:tcW w:w="2126" w:type="dxa"/>
            <w:tcBorders>
              <w:top w:val="double" w:sz="4" w:space="0" w:color="000000"/>
              <w:left w:val="single" w:sz="4" w:space="0" w:color="000000"/>
              <w:bottom w:val="double" w:sz="4" w:space="0" w:color="000000"/>
              <w:right w:val="single" w:sz="4" w:space="0" w:color="000000"/>
            </w:tcBorders>
            <w:shd w:val="clear" w:color="auto" w:fill="auto"/>
            <w:tcMar>
              <w:top w:w="0" w:type="dxa"/>
              <w:left w:w="10" w:type="dxa"/>
              <w:bottom w:w="0" w:type="dxa"/>
              <w:right w:w="10" w:type="dxa"/>
            </w:tcMar>
          </w:tcPr>
          <w:p w14:paraId="616E2E94" w14:textId="77777777" w:rsidR="00252005" w:rsidRDefault="00252005" w:rsidP="00DC5A67">
            <w:pPr>
              <w:tabs>
                <w:tab w:val="left" w:pos="2556"/>
              </w:tabs>
              <w:ind w:right="497"/>
              <w:jc w:val="center"/>
              <w:rPr>
                <w:b/>
                <w:szCs w:val="20"/>
              </w:rPr>
            </w:pPr>
          </w:p>
        </w:tc>
        <w:tc>
          <w:tcPr>
            <w:tcW w:w="4095" w:type="dxa"/>
            <w:tcBorders>
              <w:top w:val="double" w:sz="4" w:space="0" w:color="000000"/>
              <w:left w:val="single" w:sz="4" w:space="0" w:color="000000"/>
              <w:bottom w:val="double" w:sz="4" w:space="0" w:color="000000"/>
              <w:right w:val="single" w:sz="4" w:space="0" w:color="000000"/>
            </w:tcBorders>
            <w:shd w:val="clear" w:color="auto" w:fill="FFFFFF"/>
            <w:tcMar>
              <w:top w:w="0" w:type="dxa"/>
              <w:left w:w="70" w:type="dxa"/>
              <w:bottom w:w="0" w:type="dxa"/>
              <w:right w:w="70" w:type="dxa"/>
            </w:tcMar>
          </w:tcPr>
          <w:p w14:paraId="5AFDD4C2" w14:textId="77777777" w:rsidR="00252005" w:rsidRDefault="00252005" w:rsidP="00DC5A67">
            <w:pPr>
              <w:tabs>
                <w:tab w:val="left" w:pos="2556"/>
              </w:tabs>
              <w:ind w:right="497"/>
              <w:jc w:val="center"/>
              <w:rPr>
                <w:b/>
                <w:bCs/>
              </w:rPr>
            </w:pPr>
          </w:p>
          <w:p w14:paraId="56D7ED05" w14:textId="77777777" w:rsidR="00252005" w:rsidRDefault="00252005" w:rsidP="00DC5A67">
            <w:pPr>
              <w:tabs>
                <w:tab w:val="left" w:pos="2556"/>
              </w:tabs>
              <w:ind w:right="497"/>
              <w:jc w:val="center"/>
              <w:rPr>
                <w:b/>
                <w:bCs/>
              </w:rPr>
            </w:pPr>
            <w:r>
              <w:rPr>
                <w:b/>
                <w:bCs/>
              </w:rPr>
              <w:t>7 200</w:t>
            </w:r>
          </w:p>
        </w:tc>
      </w:tr>
      <w:tr w:rsidR="00252005" w14:paraId="34780352" w14:textId="77777777" w:rsidTr="00252005">
        <w:tblPrEx>
          <w:tblCellMar>
            <w:top w:w="0" w:type="dxa"/>
            <w:bottom w:w="0" w:type="dxa"/>
          </w:tblCellMar>
        </w:tblPrEx>
        <w:trPr>
          <w:cantSplit/>
        </w:trPr>
        <w:tc>
          <w:tcPr>
            <w:tcW w:w="2836" w:type="dxa"/>
            <w:tcBorders>
              <w:top w:val="double" w:sz="4" w:space="0" w:color="000000"/>
              <w:left w:val="single" w:sz="4" w:space="0" w:color="000000"/>
              <w:bottom w:val="double" w:sz="4" w:space="0" w:color="000000"/>
              <w:right w:val="single" w:sz="4" w:space="0" w:color="000000"/>
            </w:tcBorders>
            <w:shd w:val="clear" w:color="auto" w:fill="auto"/>
            <w:tcMar>
              <w:top w:w="0" w:type="dxa"/>
              <w:left w:w="70" w:type="dxa"/>
              <w:bottom w:w="0" w:type="dxa"/>
              <w:right w:w="70" w:type="dxa"/>
            </w:tcMar>
          </w:tcPr>
          <w:p w14:paraId="5F20D648" w14:textId="77777777" w:rsidR="00252005" w:rsidRDefault="00252005" w:rsidP="00DC5A67">
            <w:pPr>
              <w:ind w:left="72"/>
              <w:rPr>
                <w:b/>
                <w:bCs/>
                <w:szCs w:val="20"/>
              </w:rPr>
            </w:pPr>
          </w:p>
          <w:p w14:paraId="09C96C44" w14:textId="77777777" w:rsidR="00252005" w:rsidRDefault="00252005" w:rsidP="00DC5A67">
            <w:pPr>
              <w:ind w:left="72"/>
              <w:rPr>
                <w:b/>
                <w:bCs/>
                <w:szCs w:val="20"/>
              </w:rPr>
            </w:pPr>
            <w:r>
              <w:rPr>
                <w:b/>
                <w:bCs/>
                <w:szCs w:val="20"/>
              </w:rPr>
              <w:t xml:space="preserve">Acquisition d’un local </w:t>
            </w:r>
          </w:p>
          <w:p w14:paraId="0F4B1398" w14:textId="77777777" w:rsidR="00252005" w:rsidRDefault="00252005" w:rsidP="00DC5A67">
            <w:pPr>
              <w:ind w:left="72"/>
              <w:rPr>
                <w:b/>
                <w:bCs/>
                <w:szCs w:val="20"/>
              </w:rPr>
            </w:pPr>
            <w:proofErr w:type="gramStart"/>
            <w:r>
              <w:rPr>
                <w:b/>
                <w:bCs/>
                <w:szCs w:val="20"/>
              </w:rPr>
              <w:t>commercial</w:t>
            </w:r>
            <w:proofErr w:type="gramEnd"/>
            <w:r>
              <w:rPr>
                <w:b/>
                <w:bCs/>
                <w:szCs w:val="20"/>
              </w:rPr>
              <w:t xml:space="preserve"> </w:t>
            </w:r>
          </w:p>
          <w:p w14:paraId="4E3B6C1C" w14:textId="77777777" w:rsidR="00252005" w:rsidRDefault="00252005" w:rsidP="00DC5A67">
            <w:pPr>
              <w:ind w:left="72"/>
              <w:rPr>
                <w:b/>
                <w:bCs/>
                <w:szCs w:val="20"/>
              </w:rPr>
            </w:pPr>
          </w:p>
        </w:tc>
        <w:tc>
          <w:tcPr>
            <w:tcW w:w="2268" w:type="dxa"/>
            <w:tcBorders>
              <w:top w:val="double" w:sz="4" w:space="0" w:color="000000"/>
              <w:left w:val="single" w:sz="4" w:space="0" w:color="000000"/>
              <w:bottom w:val="double" w:sz="4" w:space="0" w:color="000000"/>
              <w:right w:val="double" w:sz="4" w:space="0" w:color="000000"/>
            </w:tcBorders>
            <w:shd w:val="clear" w:color="auto" w:fill="auto"/>
            <w:tcMar>
              <w:top w:w="0" w:type="dxa"/>
              <w:left w:w="70" w:type="dxa"/>
              <w:bottom w:w="0" w:type="dxa"/>
              <w:right w:w="70" w:type="dxa"/>
            </w:tcMar>
          </w:tcPr>
          <w:p w14:paraId="58AF495C" w14:textId="77777777" w:rsidR="00252005" w:rsidRDefault="00252005" w:rsidP="00DC5A67">
            <w:pPr>
              <w:jc w:val="center"/>
              <w:rPr>
                <w:b/>
                <w:szCs w:val="20"/>
              </w:rPr>
            </w:pPr>
          </w:p>
          <w:p w14:paraId="579E2A6F" w14:textId="77777777" w:rsidR="00252005" w:rsidRDefault="00252005" w:rsidP="00DC5A67">
            <w:pPr>
              <w:jc w:val="center"/>
            </w:pPr>
            <w:r>
              <w:rPr>
                <w:b/>
                <w:szCs w:val="20"/>
              </w:rPr>
              <w:t>90 000</w:t>
            </w:r>
          </w:p>
        </w:tc>
        <w:tc>
          <w:tcPr>
            <w:tcW w:w="2126" w:type="dxa"/>
            <w:tcBorders>
              <w:top w:val="double" w:sz="4" w:space="0" w:color="000000"/>
              <w:left w:val="single" w:sz="4" w:space="0" w:color="000000"/>
              <w:bottom w:val="double" w:sz="4" w:space="0" w:color="000000"/>
              <w:right w:val="single" w:sz="4" w:space="0" w:color="000000"/>
            </w:tcBorders>
            <w:shd w:val="clear" w:color="auto" w:fill="auto"/>
            <w:tcMar>
              <w:top w:w="0" w:type="dxa"/>
              <w:left w:w="10" w:type="dxa"/>
              <w:bottom w:w="0" w:type="dxa"/>
              <w:right w:w="10" w:type="dxa"/>
            </w:tcMar>
          </w:tcPr>
          <w:p w14:paraId="69CEC042" w14:textId="77777777" w:rsidR="00252005" w:rsidRDefault="00252005" w:rsidP="00DC5A67">
            <w:pPr>
              <w:tabs>
                <w:tab w:val="left" w:pos="2556"/>
              </w:tabs>
              <w:ind w:right="497"/>
              <w:jc w:val="center"/>
              <w:rPr>
                <w:b/>
                <w:szCs w:val="20"/>
              </w:rPr>
            </w:pPr>
          </w:p>
          <w:p w14:paraId="3BB29F4F" w14:textId="77777777" w:rsidR="00252005" w:rsidRDefault="00252005" w:rsidP="00DC5A67">
            <w:pPr>
              <w:tabs>
                <w:tab w:val="left" w:pos="2556"/>
              </w:tabs>
              <w:ind w:right="497"/>
              <w:jc w:val="center"/>
              <w:rPr>
                <w:b/>
                <w:szCs w:val="20"/>
              </w:rPr>
            </w:pPr>
            <w:r>
              <w:rPr>
                <w:b/>
                <w:szCs w:val="20"/>
              </w:rPr>
              <w:t>36 000</w:t>
            </w:r>
          </w:p>
        </w:tc>
        <w:tc>
          <w:tcPr>
            <w:tcW w:w="4095" w:type="dxa"/>
            <w:tcBorders>
              <w:top w:val="double" w:sz="4" w:space="0" w:color="000000"/>
              <w:left w:val="single" w:sz="4" w:space="0" w:color="000000"/>
              <w:bottom w:val="double" w:sz="4" w:space="0" w:color="000000"/>
              <w:right w:val="single" w:sz="4" w:space="0" w:color="000000"/>
            </w:tcBorders>
            <w:shd w:val="clear" w:color="auto" w:fill="FFFFFF"/>
            <w:tcMar>
              <w:top w:w="0" w:type="dxa"/>
              <w:left w:w="70" w:type="dxa"/>
              <w:bottom w:w="0" w:type="dxa"/>
              <w:right w:w="70" w:type="dxa"/>
            </w:tcMar>
          </w:tcPr>
          <w:p w14:paraId="4E9672CA" w14:textId="77777777" w:rsidR="00252005" w:rsidRDefault="00252005" w:rsidP="00DC5A67">
            <w:pPr>
              <w:tabs>
                <w:tab w:val="left" w:pos="2556"/>
              </w:tabs>
              <w:ind w:right="497"/>
              <w:jc w:val="center"/>
              <w:rPr>
                <w:b/>
                <w:bCs/>
              </w:rPr>
            </w:pPr>
          </w:p>
          <w:p w14:paraId="7CBE8818" w14:textId="77777777" w:rsidR="00252005" w:rsidRDefault="00252005" w:rsidP="00DC5A67">
            <w:pPr>
              <w:tabs>
                <w:tab w:val="left" w:pos="2556"/>
              </w:tabs>
              <w:ind w:right="497"/>
              <w:jc w:val="center"/>
              <w:rPr>
                <w:b/>
                <w:bCs/>
              </w:rPr>
            </w:pPr>
            <w:r>
              <w:rPr>
                <w:b/>
                <w:bCs/>
              </w:rPr>
              <w:t>54 000</w:t>
            </w:r>
          </w:p>
        </w:tc>
      </w:tr>
      <w:tr w:rsidR="00252005" w14:paraId="2B41F63A" w14:textId="77777777" w:rsidTr="00252005">
        <w:tblPrEx>
          <w:tblCellMar>
            <w:top w:w="0" w:type="dxa"/>
            <w:bottom w:w="0" w:type="dxa"/>
          </w:tblCellMar>
        </w:tblPrEx>
        <w:trPr>
          <w:cantSplit/>
          <w:trHeight w:val="533"/>
        </w:trPr>
        <w:tc>
          <w:tcPr>
            <w:tcW w:w="2836" w:type="dxa"/>
            <w:tcBorders>
              <w:top w:val="doub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242B57" w14:textId="77777777" w:rsidR="00252005" w:rsidRDefault="00252005" w:rsidP="00DC5A67">
            <w:pPr>
              <w:jc w:val="center"/>
              <w:rPr>
                <w:b/>
                <w:szCs w:val="20"/>
              </w:rPr>
            </w:pPr>
          </w:p>
          <w:p w14:paraId="359F9E8B" w14:textId="77777777" w:rsidR="00252005" w:rsidRDefault="00252005" w:rsidP="00DC5A67">
            <w:pPr>
              <w:jc w:val="center"/>
              <w:rPr>
                <w:b/>
                <w:szCs w:val="20"/>
              </w:rPr>
            </w:pPr>
            <w:r>
              <w:rPr>
                <w:b/>
                <w:szCs w:val="20"/>
              </w:rPr>
              <w:t>Travaux d’aménagement</w:t>
            </w:r>
          </w:p>
          <w:p w14:paraId="479210BD" w14:textId="77777777" w:rsidR="00252005" w:rsidRDefault="00252005" w:rsidP="00DC5A67">
            <w:pPr>
              <w:jc w:val="center"/>
              <w:rPr>
                <w:b/>
                <w:szCs w:val="20"/>
              </w:rPr>
            </w:pPr>
          </w:p>
        </w:tc>
        <w:tc>
          <w:tcPr>
            <w:tcW w:w="2268" w:type="dxa"/>
            <w:tcBorders>
              <w:top w:val="doub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14:paraId="4998FF1F" w14:textId="77777777" w:rsidR="00252005" w:rsidRDefault="00252005" w:rsidP="00DC5A67">
            <w:pPr>
              <w:jc w:val="center"/>
              <w:rPr>
                <w:b/>
                <w:szCs w:val="20"/>
              </w:rPr>
            </w:pPr>
          </w:p>
          <w:p w14:paraId="0D8027A6" w14:textId="77777777" w:rsidR="00252005" w:rsidRDefault="00252005" w:rsidP="00DC5A67">
            <w:pPr>
              <w:jc w:val="center"/>
            </w:pPr>
            <w:bookmarkStart w:id="7" w:name="_Hlk90372150"/>
            <w:r>
              <w:rPr>
                <w:b/>
              </w:rPr>
              <w:t>145 445.77</w:t>
            </w:r>
            <w:bookmarkEnd w:id="7"/>
          </w:p>
        </w:tc>
        <w:tc>
          <w:tcPr>
            <w:tcW w:w="2126" w:type="dxa"/>
            <w:tcBorders>
              <w:top w:val="doub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7DC78D" w14:textId="77777777" w:rsidR="00252005" w:rsidRDefault="00252005" w:rsidP="00DC5A67">
            <w:pPr>
              <w:tabs>
                <w:tab w:val="left" w:pos="2556"/>
              </w:tabs>
              <w:ind w:right="497"/>
              <w:jc w:val="center"/>
              <w:rPr>
                <w:b/>
                <w:bCs/>
                <w:szCs w:val="20"/>
              </w:rPr>
            </w:pPr>
          </w:p>
          <w:p w14:paraId="5C5D2132" w14:textId="77777777" w:rsidR="00252005" w:rsidRDefault="00252005" w:rsidP="00DC5A67">
            <w:pPr>
              <w:tabs>
                <w:tab w:val="left" w:pos="2556"/>
              </w:tabs>
              <w:ind w:right="497"/>
              <w:jc w:val="center"/>
              <w:rPr>
                <w:b/>
                <w:bCs/>
                <w:szCs w:val="20"/>
              </w:rPr>
            </w:pPr>
            <w:r>
              <w:rPr>
                <w:b/>
                <w:bCs/>
                <w:szCs w:val="20"/>
              </w:rPr>
              <w:t>58 178.30</w:t>
            </w:r>
          </w:p>
        </w:tc>
        <w:tc>
          <w:tcPr>
            <w:tcW w:w="4095" w:type="dxa"/>
            <w:tcBorders>
              <w:top w:val="doub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BCF651C" w14:textId="77777777" w:rsidR="00252005" w:rsidRDefault="00252005" w:rsidP="00DC5A67">
            <w:pPr>
              <w:tabs>
                <w:tab w:val="left" w:pos="2556"/>
              </w:tabs>
              <w:ind w:right="497"/>
              <w:jc w:val="center"/>
              <w:rPr>
                <w:b/>
                <w:bCs/>
              </w:rPr>
            </w:pPr>
          </w:p>
          <w:p w14:paraId="5E66DD3B" w14:textId="77777777" w:rsidR="00252005" w:rsidRDefault="00252005" w:rsidP="00DC5A67">
            <w:pPr>
              <w:tabs>
                <w:tab w:val="left" w:pos="2556"/>
              </w:tabs>
              <w:ind w:right="497"/>
              <w:jc w:val="center"/>
              <w:rPr>
                <w:b/>
                <w:bCs/>
              </w:rPr>
            </w:pPr>
            <w:r>
              <w:rPr>
                <w:b/>
                <w:bCs/>
              </w:rPr>
              <w:t>87 267.47</w:t>
            </w:r>
          </w:p>
        </w:tc>
      </w:tr>
      <w:tr w:rsidR="00252005" w14:paraId="7C47C6FF" w14:textId="77777777" w:rsidTr="00252005">
        <w:tblPrEx>
          <w:tblCellMar>
            <w:top w:w="0" w:type="dxa"/>
            <w:bottom w:w="0" w:type="dxa"/>
          </w:tblCellMar>
        </w:tblPrEx>
        <w:trPr>
          <w:cantSplit/>
          <w:trHeight w:val="533"/>
        </w:trPr>
        <w:tc>
          <w:tcPr>
            <w:tcW w:w="2836"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8FE816" w14:textId="77777777" w:rsidR="00252005" w:rsidRDefault="00252005" w:rsidP="00DC5A67">
            <w:pPr>
              <w:jc w:val="center"/>
              <w:rPr>
                <w:b/>
                <w:szCs w:val="20"/>
              </w:rPr>
            </w:pPr>
          </w:p>
          <w:p w14:paraId="57C765BD" w14:textId="77777777" w:rsidR="00252005" w:rsidRDefault="00252005" w:rsidP="00DC5A67">
            <w:pPr>
              <w:jc w:val="center"/>
              <w:rPr>
                <w:b/>
                <w:szCs w:val="20"/>
              </w:rPr>
            </w:pPr>
          </w:p>
          <w:p w14:paraId="1796E405" w14:textId="77777777" w:rsidR="00252005" w:rsidRDefault="00252005" w:rsidP="00DC5A67">
            <w:pPr>
              <w:jc w:val="center"/>
              <w:rPr>
                <w:b/>
                <w:szCs w:val="20"/>
              </w:rPr>
            </w:pPr>
          </w:p>
          <w:p w14:paraId="12B65DEC" w14:textId="77777777" w:rsidR="00252005" w:rsidRDefault="00252005" w:rsidP="00DC5A67">
            <w:pPr>
              <w:jc w:val="center"/>
              <w:rPr>
                <w:b/>
                <w:szCs w:val="20"/>
              </w:rPr>
            </w:pPr>
          </w:p>
          <w:p w14:paraId="793DF2DC" w14:textId="77777777" w:rsidR="00252005" w:rsidRDefault="00252005" w:rsidP="00DC5A67">
            <w:pPr>
              <w:jc w:val="center"/>
              <w:rPr>
                <w:b/>
                <w:szCs w:val="20"/>
              </w:rPr>
            </w:pPr>
            <w:r>
              <w:rPr>
                <w:b/>
                <w:szCs w:val="20"/>
              </w:rPr>
              <w:t>TOTAL</w:t>
            </w:r>
          </w:p>
          <w:p w14:paraId="589AD0BD" w14:textId="77777777" w:rsidR="00252005" w:rsidRDefault="00252005" w:rsidP="00DC5A67">
            <w:pPr>
              <w:jc w:val="center"/>
              <w:rPr>
                <w:b/>
                <w:szCs w:val="20"/>
              </w:rPr>
            </w:pPr>
          </w:p>
        </w:tc>
        <w:tc>
          <w:tcPr>
            <w:tcW w:w="2268" w:type="dxa"/>
            <w:vMerge w:val="restart"/>
            <w:tcBorders>
              <w:top w:val="doub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14:paraId="4646D560" w14:textId="77777777" w:rsidR="00252005" w:rsidRDefault="00252005" w:rsidP="00DC5A67">
            <w:pPr>
              <w:jc w:val="center"/>
              <w:rPr>
                <w:b/>
                <w:szCs w:val="20"/>
              </w:rPr>
            </w:pPr>
          </w:p>
          <w:p w14:paraId="2674A13D" w14:textId="77777777" w:rsidR="00252005" w:rsidRDefault="00252005" w:rsidP="00DC5A67">
            <w:pPr>
              <w:jc w:val="center"/>
              <w:rPr>
                <w:b/>
              </w:rPr>
            </w:pPr>
          </w:p>
          <w:p w14:paraId="635A6112" w14:textId="77777777" w:rsidR="00252005" w:rsidRDefault="00252005" w:rsidP="00DC5A67">
            <w:pPr>
              <w:jc w:val="center"/>
              <w:rPr>
                <w:b/>
              </w:rPr>
            </w:pPr>
          </w:p>
          <w:p w14:paraId="1D4AED6C" w14:textId="77777777" w:rsidR="00252005" w:rsidRDefault="00252005" w:rsidP="00DC5A67">
            <w:pPr>
              <w:jc w:val="center"/>
              <w:rPr>
                <w:b/>
                <w:bCs/>
              </w:rPr>
            </w:pPr>
            <w:r>
              <w:rPr>
                <w:b/>
                <w:bCs/>
              </w:rPr>
              <w:t>259 649.77</w:t>
            </w:r>
          </w:p>
        </w:tc>
        <w:tc>
          <w:tcPr>
            <w:tcW w:w="2126"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8301B4" w14:textId="77777777" w:rsidR="00252005" w:rsidRDefault="00252005" w:rsidP="00DC5A67">
            <w:pPr>
              <w:tabs>
                <w:tab w:val="left" w:pos="2556"/>
              </w:tabs>
              <w:ind w:right="497"/>
              <w:rPr>
                <w:szCs w:val="20"/>
                <w:u w:val="single"/>
              </w:rPr>
            </w:pPr>
          </w:p>
          <w:p w14:paraId="62E53C71" w14:textId="77777777" w:rsidR="00252005" w:rsidRDefault="00252005" w:rsidP="00DC5A67">
            <w:pPr>
              <w:tabs>
                <w:tab w:val="left" w:pos="2556"/>
              </w:tabs>
              <w:ind w:right="497"/>
              <w:rPr>
                <w:szCs w:val="20"/>
                <w:u w:val="single"/>
              </w:rPr>
            </w:pPr>
          </w:p>
          <w:p w14:paraId="0F4CA407" w14:textId="77777777" w:rsidR="00252005" w:rsidRDefault="00252005" w:rsidP="00DC5A67">
            <w:pPr>
              <w:tabs>
                <w:tab w:val="left" w:pos="2556"/>
              </w:tabs>
              <w:ind w:right="497"/>
              <w:rPr>
                <w:szCs w:val="20"/>
                <w:u w:val="single"/>
              </w:rPr>
            </w:pPr>
          </w:p>
          <w:p w14:paraId="0A3D6661" w14:textId="77777777" w:rsidR="00252005" w:rsidRDefault="00252005" w:rsidP="00DC5A67">
            <w:pPr>
              <w:tabs>
                <w:tab w:val="left" w:pos="2556"/>
              </w:tabs>
              <w:ind w:right="497"/>
              <w:jc w:val="center"/>
              <w:rPr>
                <w:b/>
                <w:bCs/>
                <w:szCs w:val="20"/>
              </w:rPr>
            </w:pPr>
            <w:r>
              <w:rPr>
                <w:b/>
                <w:bCs/>
                <w:szCs w:val="20"/>
              </w:rPr>
              <w:t>94 178.3</w:t>
            </w:r>
          </w:p>
        </w:tc>
        <w:tc>
          <w:tcPr>
            <w:tcW w:w="4095" w:type="dxa"/>
            <w:tcBorders>
              <w:top w:val="doub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08D55CD" w14:textId="77777777" w:rsidR="00252005" w:rsidRDefault="00252005" w:rsidP="00DC5A67">
            <w:pPr>
              <w:tabs>
                <w:tab w:val="left" w:pos="2556"/>
              </w:tabs>
              <w:ind w:right="497"/>
            </w:pPr>
            <w:r>
              <w:rPr>
                <w:szCs w:val="20"/>
                <w:u w:val="single"/>
              </w:rPr>
              <w:t>Demande auprès du Département (70% de la Maîtrise d’œuvre et 40 % maximum pour l’acquisition et les travaux) </w:t>
            </w:r>
            <w:r>
              <w:rPr>
                <w:szCs w:val="20"/>
              </w:rPr>
              <w:t xml:space="preserve">: </w:t>
            </w:r>
            <w:r>
              <w:rPr>
                <w:b/>
                <w:bCs/>
                <w:szCs w:val="20"/>
              </w:rPr>
              <w:t>104 359.10</w:t>
            </w:r>
          </w:p>
          <w:p w14:paraId="79218D02" w14:textId="77777777" w:rsidR="00252005" w:rsidRDefault="00252005" w:rsidP="00DC5A67">
            <w:pPr>
              <w:tabs>
                <w:tab w:val="left" w:pos="2556"/>
              </w:tabs>
              <w:ind w:right="497"/>
              <w:rPr>
                <w:b/>
                <w:szCs w:val="20"/>
              </w:rPr>
            </w:pPr>
          </w:p>
          <w:p w14:paraId="172B8987" w14:textId="77777777" w:rsidR="00252005" w:rsidRDefault="00252005" w:rsidP="00DC5A67">
            <w:pPr>
              <w:tabs>
                <w:tab w:val="left" w:pos="2556"/>
              </w:tabs>
              <w:ind w:right="497"/>
              <w:rPr>
                <w:b/>
                <w:szCs w:val="20"/>
              </w:rPr>
            </w:pPr>
          </w:p>
        </w:tc>
      </w:tr>
      <w:tr w:rsidR="00252005" w14:paraId="5F1D7721" w14:textId="77777777" w:rsidTr="00252005">
        <w:tblPrEx>
          <w:tblCellMar>
            <w:top w:w="0" w:type="dxa"/>
            <w:bottom w:w="0" w:type="dxa"/>
          </w:tblCellMar>
        </w:tblPrEx>
        <w:trPr>
          <w:cantSplit/>
          <w:trHeight w:val="668"/>
        </w:trPr>
        <w:tc>
          <w:tcPr>
            <w:tcW w:w="2836"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AA255D" w14:textId="77777777" w:rsidR="00252005" w:rsidRDefault="00252005" w:rsidP="00DC5A67">
            <w:pPr>
              <w:rPr>
                <w:b/>
                <w:szCs w:val="20"/>
              </w:rPr>
            </w:pPr>
          </w:p>
        </w:tc>
        <w:tc>
          <w:tcPr>
            <w:tcW w:w="2268"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14:paraId="62683D05" w14:textId="77777777" w:rsidR="00252005" w:rsidRDefault="00252005" w:rsidP="00DC5A67">
            <w:pPr>
              <w:rPr>
                <w:b/>
                <w:bCs/>
              </w:rPr>
            </w:pPr>
          </w:p>
        </w:tc>
        <w:tc>
          <w:tcPr>
            <w:tcW w:w="2126"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F9D9A8" w14:textId="77777777" w:rsidR="00252005" w:rsidRDefault="00252005" w:rsidP="00DC5A67">
            <w:pPr>
              <w:rPr>
                <w:b/>
                <w:bCs/>
                <w:szCs w:val="20"/>
              </w:rPr>
            </w:pPr>
          </w:p>
        </w:tc>
        <w:tc>
          <w:tcPr>
            <w:tcW w:w="4095" w:type="dxa"/>
            <w:tcBorders>
              <w:top w:val="doub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31FF100" w14:textId="77777777" w:rsidR="00252005" w:rsidRDefault="00252005" w:rsidP="00DC5A67">
            <w:pPr>
              <w:tabs>
                <w:tab w:val="left" w:pos="2556"/>
              </w:tabs>
              <w:ind w:right="497"/>
              <w:rPr>
                <w:szCs w:val="20"/>
                <w:u w:val="single"/>
              </w:rPr>
            </w:pPr>
            <w:r>
              <w:rPr>
                <w:szCs w:val="20"/>
                <w:u w:val="single"/>
              </w:rPr>
              <w:t>Solde restant à la Commune :</w:t>
            </w:r>
          </w:p>
          <w:p w14:paraId="6B6D6736" w14:textId="77777777" w:rsidR="00252005" w:rsidRDefault="00252005" w:rsidP="00DC5A67">
            <w:pPr>
              <w:tabs>
                <w:tab w:val="left" w:pos="2556"/>
              </w:tabs>
              <w:ind w:right="497"/>
              <w:rPr>
                <w:b/>
                <w:szCs w:val="20"/>
              </w:rPr>
            </w:pPr>
            <w:r>
              <w:rPr>
                <w:b/>
                <w:szCs w:val="20"/>
              </w:rPr>
              <w:t>61 112.37</w:t>
            </w:r>
          </w:p>
        </w:tc>
      </w:tr>
    </w:tbl>
    <w:p w14:paraId="3C2BBA56" w14:textId="6B7CD284" w:rsidR="00290861" w:rsidRDefault="00290861" w:rsidP="004B02D1">
      <w:pPr>
        <w:spacing w:line="360" w:lineRule="auto"/>
        <w:jc w:val="both"/>
        <w:rPr>
          <w:b/>
        </w:rPr>
      </w:pPr>
      <w:r w:rsidRPr="00740102">
        <w:rPr>
          <w:b/>
        </w:rPr>
        <w:t>DM 2021-5</w:t>
      </w:r>
      <w:r w:rsidR="00252005">
        <w:rPr>
          <w:b/>
        </w:rPr>
        <w:t>4</w:t>
      </w:r>
      <w:r w:rsidRPr="00740102">
        <w:rPr>
          <w:b/>
        </w:rPr>
        <w:t> : Signature du marché de travaux pour la restauration de l’Eglise Saint Pierre Es Liens</w:t>
      </w:r>
    </w:p>
    <w:p w14:paraId="3D380CF3" w14:textId="77777777" w:rsidR="00252005" w:rsidRDefault="00252005" w:rsidP="00252005">
      <w:pPr>
        <w:jc w:val="both"/>
      </w:pPr>
      <w:r w:rsidRPr="000577FC">
        <w:t>Vu le Code général des Collectivités territoriales</w:t>
      </w:r>
      <w:r>
        <w:t>,</w:t>
      </w:r>
    </w:p>
    <w:p w14:paraId="2A559807" w14:textId="77777777" w:rsidR="00252005" w:rsidRDefault="00252005" w:rsidP="00252005">
      <w:pPr>
        <w:jc w:val="both"/>
      </w:pPr>
    </w:p>
    <w:p w14:paraId="30B5FE8A" w14:textId="77777777" w:rsidR="00252005" w:rsidRDefault="00252005" w:rsidP="00252005">
      <w:pPr>
        <w:jc w:val="both"/>
      </w:pPr>
      <w:r>
        <w:t>Vu le code de la commande publique,</w:t>
      </w:r>
    </w:p>
    <w:p w14:paraId="755BA3AC" w14:textId="77777777" w:rsidR="00252005" w:rsidRDefault="00252005" w:rsidP="00252005">
      <w:pPr>
        <w:pStyle w:val="Standard"/>
      </w:pPr>
      <w:r>
        <w:rPr>
          <w:iCs/>
        </w:rPr>
        <w:t>Considérant que la commune a initié un vaste programme de travaux de restauration de l’église Saint Pierre es Liens et que deux phases restent à réaliser ;</w:t>
      </w:r>
    </w:p>
    <w:p w14:paraId="57A2F093" w14:textId="77777777" w:rsidR="00252005" w:rsidRDefault="00252005" w:rsidP="00252005">
      <w:pPr>
        <w:pStyle w:val="Standard"/>
        <w:jc w:val="both"/>
      </w:pPr>
    </w:p>
    <w:p w14:paraId="20F4113E" w14:textId="77777777" w:rsidR="00252005" w:rsidRDefault="00252005" w:rsidP="00252005">
      <w:pPr>
        <w:jc w:val="both"/>
        <w:rPr>
          <w:bCs/>
        </w:rPr>
      </w:pPr>
      <w:r>
        <w:rPr>
          <w:bCs/>
        </w:rPr>
        <w:tab/>
        <w:t xml:space="preserve">Considérant que la commune envisage de faire réaliser les travaux suivants : </w:t>
      </w:r>
    </w:p>
    <w:p w14:paraId="4E464932" w14:textId="77777777" w:rsidR="00252005" w:rsidRDefault="00252005" w:rsidP="00252005">
      <w:pPr>
        <w:numPr>
          <w:ilvl w:val="0"/>
          <w:numId w:val="11"/>
        </w:numPr>
        <w:autoSpaceDN w:val="0"/>
        <w:ind w:right="282"/>
        <w:jc w:val="both"/>
      </w:pPr>
      <w:r>
        <w:t>Restauration des deux premières travées, voutes, piles et murs associés</w:t>
      </w:r>
    </w:p>
    <w:p w14:paraId="7972DC8D" w14:textId="77777777" w:rsidR="00252005" w:rsidRDefault="00252005" w:rsidP="00252005">
      <w:pPr>
        <w:numPr>
          <w:ilvl w:val="0"/>
          <w:numId w:val="11"/>
        </w:numPr>
        <w:autoSpaceDN w:val="0"/>
        <w:ind w:right="282"/>
        <w:jc w:val="both"/>
      </w:pPr>
      <w:r>
        <w:t>Restauration des murs du chœur</w:t>
      </w:r>
    </w:p>
    <w:p w14:paraId="468401D0" w14:textId="77777777" w:rsidR="00252005" w:rsidRDefault="00252005" w:rsidP="00252005">
      <w:pPr>
        <w:numPr>
          <w:ilvl w:val="0"/>
          <w:numId w:val="11"/>
        </w:numPr>
        <w:autoSpaceDN w:val="0"/>
        <w:ind w:right="282"/>
        <w:jc w:val="both"/>
      </w:pPr>
      <w:r>
        <w:t>Restauration de la chapelle latérale sud</w:t>
      </w:r>
    </w:p>
    <w:p w14:paraId="51465450" w14:textId="77777777" w:rsidR="00252005" w:rsidRDefault="00252005" w:rsidP="00252005">
      <w:pPr>
        <w:numPr>
          <w:ilvl w:val="0"/>
          <w:numId w:val="11"/>
        </w:numPr>
        <w:autoSpaceDN w:val="0"/>
        <w:ind w:right="282"/>
        <w:jc w:val="both"/>
      </w:pPr>
      <w:r>
        <w:t>Création d’un vitrail</w:t>
      </w:r>
    </w:p>
    <w:p w14:paraId="121D7368" w14:textId="77777777" w:rsidR="00252005" w:rsidRDefault="00252005" w:rsidP="00252005">
      <w:pPr>
        <w:numPr>
          <w:ilvl w:val="0"/>
          <w:numId w:val="11"/>
        </w:numPr>
        <w:autoSpaceDN w:val="0"/>
        <w:ind w:right="282"/>
        <w:jc w:val="both"/>
      </w:pPr>
      <w:r>
        <w:t>Reprise de l’emmarchement extérieur, détérioré par le passage des engins de chantiers lors des fouilles préventives</w:t>
      </w:r>
    </w:p>
    <w:p w14:paraId="0EE1174E" w14:textId="77777777" w:rsidR="00252005" w:rsidRDefault="00252005" w:rsidP="00252005">
      <w:pPr>
        <w:numPr>
          <w:ilvl w:val="0"/>
          <w:numId w:val="11"/>
        </w:numPr>
        <w:autoSpaceDN w:val="0"/>
        <w:ind w:right="282"/>
        <w:jc w:val="both"/>
      </w:pPr>
      <w:r>
        <w:t>Reprise de la toiture.</w:t>
      </w:r>
    </w:p>
    <w:p w14:paraId="6C47B97D" w14:textId="77777777" w:rsidR="00252005" w:rsidRDefault="00252005" w:rsidP="00252005">
      <w:pPr>
        <w:jc w:val="both"/>
        <w:rPr>
          <w:b/>
        </w:rPr>
      </w:pPr>
    </w:p>
    <w:p w14:paraId="16A3EC6B" w14:textId="77777777" w:rsidR="00252005" w:rsidRDefault="00252005" w:rsidP="00252005">
      <w:pPr>
        <w:jc w:val="both"/>
        <w:rPr>
          <w:b/>
        </w:rPr>
      </w:pPr>
    </w:p>
    <w:p w14:paraId="29B19007" w14:textId="77777777" w:rsidR="00252005" w:rsidRDefault="00252005" w:rsidP="00252005">
      <w:pPr>
        <w:jc w:val="both"/>
      </w:pPr>
      <w:r w:rsidRPr="00702C8E">
        <w:t xml:space="preserve">Considérant </w:t>
      </w:r>
      <w:r>
        <w:t xml:space="preserve">qu’une annonce a été publiée sur le profil acheteur de la commune et le BOAMP le 2 août 2021 et </w:t>
      </w:r>
      <w:r w:rsidRPr="00702C8E">
        <w:t xml:space="preserve">que </w:t>
      </w:r>
      <w:r>
        <w:t>les entreprises suivantes ont présenté une offre :</w:t>
      </w:r>
    </w:p>
    <w:p w14:paraId="1BEF1724" w14:textId="77777777" w:rsidR="00252005" w:rsidRDefault="00252005" w:rsidP="00252005">
      <w:pPr>
        <w:pStyle w:val="Paragraphedeliste"/>
        <w:numPr>
          <w:ilvl w:val="0"/>
          <w:numId w:val="11"/>
        </w:numPr>
        <w:contextualSpacing/>
        <w:jc w:val="both"/>
      </w:pPr>
      <w:r>
        <w:t xml:space="preserve">Lot n°1 Maçonnerie et taille de pierres : SAS DUBOCQ et SAS </w:t>
      </w:r>
      <w:proofErr w:type="gramStart"/>
      <w:r>
        <w:t>J.RICHARD</w:t>
      </w:r>
      <w:proofErr w:type="gramEnd"/>
    </w:p>
    <w:p w14:paraId="3E577534" w14:textId="77777777" w:rsidR="00252005" w:rsidRDefault="00252005" w:rsidP="00252005">
      <w:pPr>
        <w:pStyle w:val="Paragraphedeliste"/>
        <w:numPr>
          <w:ilvl w:val="0"/>
          <w:numId w:val="11"/>
        </w:numPr>
        <w:contextualSpacing/>
        <w:jc w:val="both"/>
      </w:pPr>
      <w:r>
        <w:t>Lot n°2 : Peinture et restauration de décors peints : ESCHLIMANN et Atelier STASKIEWICZ</w:t>
      </w:r>
    </w:p>
    <w:p w14:paraId="3C381D6A" w14:textId="77777777" w:rsidR="00252005" w:rsidRDefault="00252005" w:rsidP="00252005">
      <w:pPr>
        <w:pStyle w:val="Paragraphedeliste"/>
        <w:numPr>
          <w:ilvl w:val="0"/>
          <w:numId w:val="11"/>
        </w:numPr>
        <w:contextualSpacing/>
        <w:jc w:val="both"/>
      </w:pPr>
      <w:r>
        <w:t>Lot n°3 : Menuiserie : SEE LALLEMENT</w:t>
      </w:r>
    </w:p>
    <w:p w14:paraId="4FCD36F6" w14:textId="77777777" w:rsidR="00252005" w:rsidRDefault="00252005" w:rsidP="00252005">
      <w:pPr>
        <w:pStyle w:val="Paragraphedeliste"/>
        <w:numPr>
          <w:ilvl w:val="0"/>
          <w:numId w:val="11"/>
        </w:numPr>
        <w:contextualSpacing/>
        <w:jc w:val="both"/>
      </w:pPr>
      <w:r>
        <w:t xml:space="preserve">Lot n°4 : Vitrail : SARL ATELIER LOIRE  </w:t>
      </w:r>
    </w:p>
    <w:p w14:paraId="0EC251D6" w14:textId="77777777" w:rsidR="00252005" w:rsidRDefault="00252005" w:rsidP="00252005">
      <w:pPr>
        <w:pStyle w:val="Paragraphedeliste"/>
        <w:numPr>
          <w:ilvl w:val="0"/>
          <w:numId w:val="11"/>
        </w:numPr>
        <w:contextualSpacing/>
        <w:jc w:val="both"/>
      </w:pPr>
      <w:r>
        <w:t>Lot n°5 : Couverture : SARL PERDOUX</w:t>
      </w:r>
    </w:p>
    <w:p w14:paraId="4FCA49BF" w14:textId="77777777" w:rsidR="00252005" w:rsidRDefault="00252005" w:rsidP="00252005">
      <w:pPr>
        <w:jc w:val="both"/>
      </w:pPr>
    </w:p>
    <w:p w14:paraId="1E7BF769" w14:textId="77777777" w:rsidR="00252005" w:rsidRDefault="00252005" w:rsidP="00252005">
      <w:pPr>
        <w:jc w:val="both"/>
      </w:pPr>
      <w:r>
        <w:t>Considérant l’analyse des offres effectuée par l’Atelier PRIEUR,</w:t>
      </w:r>
    </w:p>
    <w:p w14:paraId="14CF3484" w14:textId="77777777" w:rsidR="00252005" w:rsidRDefault="00252005" w:rsidP="00252005">
      <w:pPr>
        <w:jc w:val="both"/>
      </w:pPr>
    </w:p>
    <w:p w14:paraId="6C1E565C" w14:textId="77777777" w:rsidR="00252005" w:rsidRPr="00FE491E" w:rsidRDefault="00252005" w:rsidP="00252005">
      <w:pPr>
        <w:jc w:val="both"/>
        <w:rPr>
          <w:b/>
        </w:rPr>
      </w:pPr>
      <w:r w:rsidRPr="00FE491E">
        <w:rPr>
          <w:b/>
          <w:bCs/>
        </w:rPr>
        <w:t>Le Conseil Municipal, a</w:t>
      </w:r>
      <w:r w:rsidRPr="00FE491E">
        <w:rPr>
          <w:b/>
        </w:rPr>
        <w:t>près en avoir délibéré</w:t>
      </w:r>
      <w:r>
        <w:rPr>
          <w:b/>
        </w:rPr>
        <w:t xml:space="preserve">, à l’unanimité </w:t>
      </w:r>
      <w:r w:rsidRPr="00FE491E">
        <w:rPr>
          <w:b/>
        </w:rPr>
        <w:t>:</w:t>
      </w:r>
    </w:p>
    <w:p w14:paraId="62E40048" w14:textId="77777777" w:rsidR="00252005" w:rsidRPr="00BE4D14" w:rsidRDefault="00252005" w:rsidP="00252005">
      <w:pPr>
        <w:jc w:val="both"/>
      </w:pPr>
    </w:p>
    <w:p w14:paraId="5FEBA38B" w14:textId="77777777" w:rsidR="00252005" w:rsidRDefault="00252005" w:rsidP="00252005">
      <w:pPr>
        <w:numPr>
          <w:ilvl w:val="0"/>
          <w:numId w:val="10"/>
        </w:numPr>
        <w:tabs>
          <w:tab w:val="left" w:pos="5040"/>
          <w:tab w:val="left" w:pos="5760"/>
        </w:tabs>
        <w:jc w:val="both"/>
      </w:pPr>
      <w:r>
        <w:rPr>
          <w:b/>
          <w:bCs/>
        </w:rPr>
        <w:t xml:space="preserve">AUTORISE </w:t>
      </w:r>
      <w:r w:rsidRPr="001651C7">
        <w:t xml:space="preserve">Monsieur le Maire à signer </w:t>
      </w:r>
      <w:r>
        <w:t>les</w:t>
      </w:r>
      <w:r w:rsidRPr="001651C7">
        <w:t xml:space="preserve"> marché</w:t>
      </w:r>
      <w:r>
        <w:t>s suivants :</w:t>
      </w:r>
    </w:p>
    <w:p w14:paraId="6DEE0015" w14:textId="77777777" w:rsidR="00252005" w:rsidRDefault="00252005" w:rsidP="00252005">
      <w:pPr>
        <w:tabs>
          <w:tab w:val="left" w:pos="5040"/>
          <w:tab w:val="left" w:pos="5760"/>
        </w:tabs>
        <w:ind w:left="360"/>
        <w:jc w:val="both"/>
      </w:pPr>
      <w:r>
        <w:t xml:space="preserve">- </w:t>
      </w:r>
      <w:r w:rsidRPr="001651C7">
        <w:t xml:space="preserve"> </w:t>
      </w:r>
      <w:r>
        <w:t xml:space="preserve">Lot n°1 : Maçonnerie et taille de pierres avec la société J. RICHARD sise 10, rue des </w:t>
      </w:r>
      <w:proofErr w:type="spellStart"/>
      <w:r>
        <w:t>Tilupiers</w:t>
      </w:r>
      <w:proofErr w:type="spellEnd"/>
      <w:r>
        <w:t> à ETRECHY (91580) pour un montant HT de 78 426.38 euros soit 94 111.70 euros TTC</w:t>
      </w:r>
    </w:p>
    <w:p w14:paraId="5E8617BE" w14:textId="77777777" w:rsidR="00252005" w:rsidRDefault="00252005" w:rsidP="00252005">
      <w:pPr>
        <w:tabs>
          <w:tab w:val="left" w:pos="5040"/>
          <w:tab w:val="left" w:pos="5760"/>
        </w:tabs>
        <w:ind w:left="360"/>
        <w:jc w:val="both"/>
      </w:pPr>
      <w:r>
        <w:t>- Lot n°2 : Peinture et restauration de décors peints avec la société ESCHLIMANN, sise Rue Ettore Bugatti à ERSTEIN (40100) pour un montant HT de 78 685.50 euros soit 94422.6 euros TTC</w:t>
      </w:r>
    </w:p>
    <w:p w14:paraId="5949C670" w14:textId="77777777" w:rsidR="00252005" w:rsidRDefault="00252005" w:rsidP="00252005">
      <w:pPr>
        <w:tabs>
          <w:tab w:val="left" w:pos="5040"/>
          <w:tab w:val="left" w:pos="5760"/>
        </w:tabs>
        <w:ind w:left="360"/>
        <w:jc w:val="both"/>
      </w:pPr>
      <w:r>
        <w:t>- Lot n°3 : Menuiserie avec la société CH LALLEMENT, sise 4 rue Achille Pierre à LA GRANDE PAROISSE (77130) pour un montant HT de 8 682 euros soit 10 418.40 euros TTC</w:t>
      </w:r>
    </w:p>
    <w:p w14:paraId="7E4E9E89" w14:textId="77777777" w:rsidR="00252005" w:rsidRDefault="00252005" w:rsidP="00252005">
      <w:pPr>
        <w:tabs>
          <w:tab w:val="left" w:pos="5040"/>
          <w:tab w:val="left" w:pos="5760"/>
        </w:tabs>
        <w:ind w:left="360"/>
        <w:jc w:val="both"/>
      </w:pPr>
      <w:r>
        <w:t>- Lot n°4 : Vitrail avec la société ATELIER LOIRE, sise 16 rue d’Ouarville à LEVES (28300) pour un montant HT de 13 550 euros soit 16 260 euros TTC</w:t>
      </w:r>
    </w:p>
    <w:p w14:paraId="2924E488" w14:textId="77777777" w:rsidR="00252005" w:rsidRDefault="00252005" w:rsidP="00252005">
      <w:pPr>
        <w:tabs>
          <w:tab w:val="left" w:pos="5040"/>
          <w:tab w:val="left" w:pos="5760"/>
        </w:tabs>
        <w:ind w:left="360"/>
        <w:jc w:val="both"/>
      </w:pPr>
      <w:r>
        <w:lastRenderedPageBreak/>
        <w:t>- Lot n°5 : Couverture avec la société PERDOUX, sise 7 ZA Les Esses Galerne à VENNECY (45760) pour un montant HT de 18 861.61 euros soit 22 633.90 euros TTC.</w:t>
      </w:r>
    </w:p>
    <w:p w14:paraId="07600B81" w14:textId="77777777" w:rsidR="00252005" w:rsidRDefault="00252005" w:rsidP="00252005">
      <w:pPr>
        <w:tabs>
          <w:tab w:val="left" w:pos="5040"/>
          <w:tab w:val="left" w:pos="5760"/>
        </w:tabs>
        <w:ind w:left="360"/>
        <w:jc w:val="both"/>
      </w:pPr>
    </w:p>
    <w:p w14:paraId="0AA5FC07" w14:textId="77777777" w:rsidR="00252005" w:rsidRPr="00876398" w:rsidRDefault="00252005" w:rsidP="00252005">
      <w:pPr>
        <w:numPr>
          <w:ilvl w:val="0"/>
          <w:numId w:val="10"/>
        </w:numPr>
        <w:tabs>
          <w:tab w:val="left" w:pos="5040"/>
          <w:tab w:val="left" w:pos="5760"/>
        </w:tabs>
        <w:jc w:val="both"/>
      </w:pPr>
      <w:r>
        <w:rPr>
          <w:b/>
          <w:bCs/>
        </w:rPr>
        <w:t xml:space="preserve">DIT </w:t>
      </w:r>
      <w:r>
        <w:t>que les sommes correspondantes sont inscrites au budget 2021.</w:t>
      </w:r>
      <w:r>
        <w:rPr>
          <w:b/>
          <w:bCs/>
        </w:rPr>
        <w:t xml:space="preserve"> </w:t>
      </w:r>
    </w:p>
    <w:p w14:paraId="2EA500C6" w14:textId="77777777" w:rsidR="00252005" w:rsidRPr="00740102" w:rsidRDefault="00252005" w:rsidP="004B02D1">
      <w:pPr>
        <w:spacing w:line="360" w:lineRule="auto"/>
        <w:jc w:val="both"/>
        <w:rPr>
          <w:b/>
        </w:rPr>
      </w:pPr>
    </w:p>
    <w:p w14:paraId="5EE720AF" w14:textId="77777777" w:rsidR="004B02D1" w:rsidRDefault="004B02D1" w:rsidP="0026515B">
      <w:pPr>
        <w:spacing w:after="200" w:line="280" w:lineRule="exact"/>
        <w:jc w:val="both"/>
        <w:rPr>
          <w:b/>
          <w:u w:val="single"/>
        </w:rPr>
      </w:pPr>
    </w:p>
    <w:p w14:paraId="716085EC" w14:textId="77777777" w:rsidR="00290861" w:rsidRDefault="0026515B" w:rsidP="00290861">
      <w:pPr>
        <w:spacing w:after="200" w:line="280" w:lineRule="exact"/>
        <w:jc w:val="both"/>
        <w:rPr>
          <w:b/>
          <w:u w:val="single"/>
        </w:rPr>
      </w:pPr>
      <w:r>
        <w:rPr>
          <w:b/>
          <w:u w:val="single"/>
        </w:rPr>
        <w:t>RESSOURCES HUMAINES</w:t>
      </w:r>
    </w:p>
    <w:p w14:paraId="1D5BBC89" w14:textId="0E37C10F" w:rsidR="00A66C74" w:rsidRDefault="0067766B" w:rsidP="00290861">
      <w:pPr>
        <w:spacing w:after="200" w:line="280" w:lineRule="exact"/>
        <w:jc w:val="both"/>
        <w:rPr>
          <w:b/>
        </w:rPr>
      </w:pPr>
      <w:r w:rsidRPr="00252005">
        <w:rPr>
          <w:b/>
        </w:rPr>
        <w:t>DM 2021-</w:t>
      </w:r>
      <w:r w:rsidR="004B02D1" w:rsidRPr="00252005">
        <w:rPr>
          <w:b/>
        </w:rPr>
        <w:t>5</w:t>
      </w:r>
      <w:r w:rsidR="00252005">
        <w:rPr>
          <w:b/>
        </w:rPr>
        <w:t>5</w:t>
      </w:r>
      <w:r w:rsidRPr="00252005">
        <w:rPr>
          <w:b/>
        </w:rPr>
        <w:t xml:space="preserve"> : </w:t>
      </w:r>
      <w:r w:rsidR="00DF6F2B" w:rsidRPr="00252005">
        <w:rPr>
          <w:b/>
        </w:rPr>
        <w:t>Avenant de prolongation de la convention relative à la rémunération des médecins du CIG</w:t>
      </w:r>
    </w:p>
    <w:p w14:paraId="25AD7E15" w14:textId="77777777" w:rsidR="00252005" w:rsidRDefault="00252005" w:rsidP="00252005">
      <w:pPr>
        <w:jc w:val="both"/>
        <w:rPr>
          <w:iCs/>
          <w:color w:val="000000"/>
        </w:rPr>
      </w:pPr>
      <w:r>
        <w:rPr>
          <w:iCs/>
          <w:color w:val="000000"/>
        </w:rPr>
        <w:t>Vu le code général des collectivités territoriales,</w:t>
      </w:r>
    </w:p>
    <w:p w14:paraId="0BCAA6D3" w14:textId="77777777" w:rsidR="00252005" w:rsidRDefault="00252005" w:rsidP="00252005">
      <w:pPr>
        <w:jc w:val="both"/>
        <w:rPr>
          <w:iCs/>
          <w:color w:val="000000"/>
        </w:rPr>
      </w:pPr>
    </w:p>
    <w:p w14:paraId="786EB328" w14:textId="77777777" w:rsidR="00252005" w:rsidRDefault="00252005" w:rsidP="00252005">
      <w:pPr>
        <w:jc w:val="both"/>
        <w:rPr>
          <w:iCs/>
          <w:color w:val="000000"/>
        </w:rPr>
      </w:pPr>
      <w:r>
        <w:rPr>
          <w:iCs/>
          <w:color w:val="000000"/>
        </w:rPr>
        <w:t>Vu le décret n°2015-1869 du 30 décembre 2015,</w:t>
      </w:r>
    </w:p>
    <w:p w14:paraId="49DC02D0" w14:textId="77777777" w:rsidR="00252005" w:rsidRDefault="00252005" w:rsidP="00252005">
      <w:pPr>
        <w:jc w:val="both"/>
        <w:rPr>
          <w:iCs/>
          <w:color w:val="000000"/>
        </w:rPr>
      </w:pPr>
    </w:p>
    <w:p w14:paraId="1864B404" w14:textId="1F765EC8" w:rsidR="00252005" w:rsidRDefault="00252005" w:rsidP="00252005">
      <w:pPr>
        <w:jc w:val="both"/>
        <w:rPr>
          <w:iCs/>
          <w:color w:val="000000"/>
        </w:rPr>
      </w:pPr>
      <w:r>
        <w:rPr>
          <w:iCs/>
          <w:color w:val="000000"/>
        </w:rPr>
        <w:t>Vu l</w:t>
      </w:r>
      <w:r>
        <w:rPr>
          <w:iCs/>
          <w:color w:val="000000"/>
        </w:rPr>
        <w:t>a</w:t>
      </w:r>
      <w:r>
        <w:rPr>
          <w:iCs/>
          <w:color w:val="000000"/>
        </w:rPr>
        <w:t xml:space="preserve"> délibération du 30 octobre 2018 approuvant la convention relative aux honoraires des médecins du CIG</w:t>
      </w:r>
    </w:p>
    <w:p w14:paraId="6A5AB7BF" w14:textId="77777777" w:rsidR="00252005" w:rsidRDefault="00252005" w:rsidP="00252005">
      <w:pPr>
        <w:jc w:val="both"/>
        <w:rPr>
          <w:iCs/>
          <w:color w:val="000000"/>
        </w:rPr>
      </w:pPr>
    </w:p>
    <w:p w14:paraId="3548005D" w14:textId="77777777" w:rsidR="00252005" w:rsidRDefault="00252005" w:rsidP="00252005">
      <w:pPr>
        <w:jc w:val="both"/>
        <w:rPr>
          <w:iCs/>
          <w:color w:val="000000"/>
        </w:rPr>
      </w:pPr>
      <w:r w:rsidRPr="005574CB">
        <w:rPr>
          <w:iCs/>
          <w:color w:val="000000"/>
        </w:rPr>
        <w:t>Vu l</w:t>
      </w:r>
      <w:r>
        <w:rPr>
          <w:iCs/>
          <w:color w:val="000000"/>
        </w:rPr>
        <w:t>e courrier adressé par le Centre Interdépartemental de Gestion de la Grande Couronne (CIG) le 27 octobre 2021,</w:t>
      </w:r>
    </w:p>
    <w:p w14:paraId="2642D1CB" w14:textId="77777777" w:rsidR="00252005" w:rsidRDefault="00252005" w:rsidP="00252005">
      <w:pPr>
        <w:jc w:val="both"/>
      </w:pPr>
    </w:p>
    <w:p w14:paraId="44C3B002" w14:textId="77777777" w:rsidR="00252005" w:rsidRDefault="00252005" w:rsidP="00252005">
      <w:pPr>
        <w:jc w:val="both"/>
        <w:rPr>
          <w:iCs/>
          <w:color w:val="000000"/>
        </w:rPr>
      </w:pPr>
      <w:r>
        <w:rPr>
          <w:iCs/>
          <w:color w:val="000000"/>
        </w:rPr>
        <w:t>Considérant que le Comité médical et la commission de réforme vont être remplacé par une instance unique dénommée le « Conseil médical » ;</w:t>
      </w:r>
    </w:p>
    <w:p w14:paraId="22440C27" w14:textId="0C024AE7" w:rsidR="00252005" w:rsidRDefault="00252005" w:rsidP="00252005">
      <w:pPr>
        <w:jc w:val="both"/>
        <w:rPr>
          <w:iCs/>
          <w:color w:val="000000"/>
        </w:rPr>
      </w:pPr>
      <w:r>
        <w:rPr>
          <w:iCs/>
          <w:color w:val="000000"/>
        </w:rPr>
        <w:t>Considérant qu’en l’attente des décrets d’application de la réforme, les deux précédentes instances vont continuer de fonctionner au-delà du 1er janvier 2022 et qu’il est donc nécessaire de conclure un avenant à la convention pour permettre la participation de la commune à la rémunération des médecins du Comité médical et de la Commission de réforme</w:t>
      </w:r>
      <w:r>
        <w:rPr>
          <w:iCs/>
          <w:color w:val="000000"/>
        </w:rPr>
        <w:t>.</w:t>
      </w:r>
    </w:p>
    <w:p w14:paraId="2792FC53" w14:textId="77777777" w:rsidR="00252005" w:rsidRDefault="00252005" w:rsidP="00252005">
      <w:pPr>
        <w:jc w:val="both"/>
        <w:rPr>
          <w:iCs/>
          <w:color w:val="000000"/>
        </w:rPr>
      </w:pPr>
    </w:p>
    <w:p w14:paraId="4CE6D2EB" w14:textId="77777777" w:rsidR="00252005" w:rsidRDefault="00252005" w:rsidP="00252005">
      <w:pPr>
        <w:jc w:val="both"/>
      </w:pPr>
    </w:p>
    <w:p w14:paraId="4E36683F" w14:textId="77777777" w:rsidR="00252005" w:rsidRDefault="00252005" w:rsidP="00252005">
      <w:pPr>
        <w:jc w:val="both"/>
      </w:pPr>
    </w:p>
    <w:p w14:paraId="184A21CA" w14:textId="77777777" w:rsidR="00252005" w:rsidRPr="00080CE8" w:rsidRDefault="00252005" w:rsidP="00252005">
      <w:pPr>
        <w:jc w:val="both"/>
        <w:rPr>
          <w:b/>
        </w:rPr>
      </w:pPr>
      <w:r w:rsidRPr="00080CE8">
        <w:rPr>
          <w:b/>
        </w:rPr>
        <w:t>Le Conseil Municipal, après en avoir délibéré,</w:t>
      </w:r>
      <w:r>
        <w:rPr>
          <w:b/>
        </w:rPr>
        <w:t xml:space="preserve"> à l’unanimité </w:t>
      </w:r>
      <w:r w:rsidRPr="00080CE8">
        <w:rPr>
          <w:b/>
        </w:rPr>
        <w:t>:</w:t>
      </w:r>
    </w:p>
    <w:p w14:paraId="6EFF013F" w14:textId="77777777" w:rsidR="00252005" w:rsidRDefault="00252005" w:rsidP="00252005">
      <w:pPr>
        <w:autoSpaceDE w:val="0"/>
        <w:autoSpaceDN w:val="0"/>
        <w:adjustRightInd w:val="0"/>
        <w:jc w:val="both"/>
      </w:pPr>
    </w:p>
    <w:p w14:paraId="47DFB6F0" w14:textId="77777777" w:rsidR="00252005" w:rsidRDefault="00252005" w:rsidP="00252005">
      <w:pPr>
        <w:pStyle w:val="Paragraphedeliste"/>
        <w:numPr>
          <w:ilvl w:val="0"/>
          <w:numId w:val="12"/>
        </w:numPr>
        <w:ind w:left="1077" w:hanging="357"/>
        <w:contextualSpacing/>
        <w:jc w:val="both"/>
      </w:pPr>
      <w:r>
        <w:rPr>
          <w:b/>
        </w:rPr>
        <w:t xml:space="preserve">AUTORISE </w:t>
      </w:r>
      <w:r>
        <w:t>le Maire à signer un avenant à la convention avec le CIG en vue de la participation de la commune aux frais de rémunération des médecins de la Commission de réforme et du Comité médical,</w:t>
      </w:r>
    </w:p>
    <w:p w14:paraId="6C79E223" w14:textId="77777777" w:rsidR="00252005" w:rsidRDefault="00252005" w:rsidP="00252005">
      <w:pPr>
        <w:pStyle w:val="Paragraphedeliste"/>
        <w:numPr>
          <w:ilvl w:val="0"/>
          <w:numId w:val="12"/>
        </w:numPr>
        <w:ind w:left="1077" w:hanging="357"/>
        <w:contextualSpacing/>
        <w:jc w:val="both"/>
      </w:pPr>
      <w:r>
        <w:rPr>
          <w:b/>
        </w:rPr>
        <w:t xml:space="preserve">DIT </w:t>
      </w:r>
      <w:r>
        <w:t>que la convention est désormais valable pour une durée jusqu’au 31 décembre 2022</w:t>
      </w:r>
    </w:p>
    <w:p w14:paraId="1AE54776" w14:textId="77777777" w:rsidR="00252005" w:rsidRPr="00B42FA1" w:rsidRDefault="00252005" w:rsidP="00252005">
      <w:pPr>
        <w:pStyle w:val="Paragraphedeliste"/>
        <w:numPr>
          <w:ilvl w:val="0"/>
          <w:numId w:val="12"/>
        </w:numPr>
        <w:ind w:left="1077" w:hanging="357"/>
        <w:contextualSpacing/>
        <w:jc w:val="both"/>
      </w:pPr>
      <w:r>
        <w:rPr>
          <w:b/>
        </w:rPr>
        <w:t xml:space="preserve">DT </w:t>
      </w:r>
      <w:r w:rsidRPr="00B42FA1">
        <w:t>que les sommes corresponda</w:t>
      </w:r>
      <w:r>
        <w:t>n</w:t>
      </w:r>
      <w:r w:rsidRPr="00B42FA1">
        <w:t>tes sont inscrites au budget de</w:t>
      </w:r>
      <w:r>
        <w:t xml:space="preserve"> </w:t>
      </w:r>
      <w:r w:rsidRPr="00B42FA1">
        <w:t>l’exercice en cours,</w:t>
      </w:r>
    </w:p>
    <w:p w14:paraId="0BF62416" w14:textId="77777777" w:rsidR="00252005" w:rsidRPr="00252005" w:rsidRDefault="00252005" w:rsidP="00290861">
      <w:pPr>
        <w:spacing w:after="200" w:line="280" w:lineRule="exact"/>
        <w:jc w:val="both"/>
        <w:rPr>
          <w:b/>
        </w:rPr>
      </w:pPr>
    </w:p>
    <w:p w14:paraId="1A5C7B51" w14:textId="7F5892BA" w:rsidR="006B6F87" w:rsidRDefault="006B6F87" w:rsidP="004B02D1">
      <w:pPr>
        <w:spacing w:line="360" w:lineRule="auto"/>
        <w:jc w:val="both"/>
        <w:rPr>
          <w:b/>
        </w:rPr>
      </w:pPr>
      <w:r w:rsidRPr="00252005">
        <w:rPr>
          <w:b/>
        </w:rPr>
        <w:t>DM 2021-</w:t>
      </w:r>
      <w:r w:rsidR="004B02D1" w:rsidRPr="00252005">
        <w:rPr>
          <w:b/>
        </w:rPr>
        <w:t>5</w:t>
      </w:r>
      <w:r w:rsidR="00252005">
        <w:rPr>
          <w:b/>
        </w:rPr>
        <w:t>6</w:t>
      </w:r>
      <w:r w:rsidRPr="00252005">
        <w:rPr>
          <w:b/>
        </w:rPr>
        <w:t xml:space="preserve"> : </w:t>
      </w:r>
      <w:r w:rsidR="00B22317" w:rsidRPr="00252005">
        <w:rPr>
          <w:b/>
        </w:rPr>
        <w:t>Signature d’une convention de stage : service technique</w:t>
      </w:r>
    </w:p>
    <w:p w14:paraId="0055719F" w14:textId="77777777" w:rsidR="007E778C" w:rsidRDefault="007E778C" w:rsidP="007E778C">
      <w:pPr>
        <w:jc w:val="both"/>
        <w:rPr>
          <w:iCs/>
          <w:color w:val="000000"/>
        </w:rPr>
      </w:pPr>
      <w:r>
        <w:rPr>
          <w:iCs/>
          <w:color w:val="000000"/>
        </w:rPr>
        <w:t xml:space="preserve">Vu le code général des collectivités territoriales, </w:t>
      </w:r>
    </w:p>
    <w:p w14:paraId="68F48639" w14:textId="77777777" w:rsidR="007E778C" w:rsidRDefault="007E778C" w:rsidP="007E778C">
      <w:pPr>
        <w:jc w:val="both"/>
        <w:rPr>
          <w:iCs/>
          <w:color w:val="000000"/>
        </w:rPr>
      </w:pPr>
    </w:p>
    <w:p w14:paraId="07CE3205" w14:textId="77777777" w:rsidR="007E778C" w:rsidRDefault="007E778C" w:rsidP="007E778C">
      <w:pPr>
        <w:jc w:val="both"/>
        <w:rPr>
          <w:iCs/>
          <w:color w:val="000000"/>
        </w:rPr>
      </w:pPr>
      <w:r>
        <w:rPr>
          <w:iCs/>
          <w:color w:val="000000"/>
        </w:rPr>
        <w:t xml:space="preserve">Vu la demande de formation en milieu professionnel formulée par Monsieur Alexandre MARTIN, </w:t>
      </w:r>
    </w:p>
    <w:p w14:paraId="0C61AE9B" w14:textId="77777777" w:rsidR="007E778C" w:rsidRDefault="007E778C" w:rsidP="007E778C">
      <w:pPr>
        <w:jc w:val="both"/>
        <w:rPr>
          <w:iCs/>
          <w:color w:val="000000"/>
        </w:rPr>
      </w:pPr>
    </w:p>
    <w:p w14:paraId="1A741A0C" w14:textId="77777777" w:rsidR="007E778C" w:rsidRDefault="007E778C" w:rsidP="007E778C">
      <w:pPr>
        <w:jc w:val="both"/>
        <w:rPr>
          <w:iCs/>
          <w:color w:val="000000"/>
        </w:rPr>
      </w:pPr>
      <w:r>
        <w:rPr>
          <w:iCs/>
          <w:color w:val="000000"/>
        </w:rPr>
        <w:t>Entendu l’exposé de Mme PERCHET,</w:t>
      </w:r>
    </w:p>
    <w:p w14:paraId="7317F880" w14:textId="77777777" w:rsidR="007E778C" w:rsidRDefault="007E778C" w:rsidP="007E778C">
      <w:pPr>
        <w:jc w:val="both"/>
        <w:rPr>
          <w:iCs/>
          <w:color w:val="000000"/>
        </w:rPr>
      </w:pPr>
    </w:p>
    <w:p w14:paraId="79A544E7" w14:textId="77777777" w:rsidR="007E778C" w:rsidRDefault="007E778C" w:rsidP="007E778C">
      <w:pPr>
        <w:jc w:val="both"/>
        <w:rPr>
          <w:iCs/>
          <w:color w:val="000000"/>
        </w:rPr>
      </w:pPr>
      <w:r>
        <w:rPr>
          <w:iCs/>
          <w:color w:val="000000"/>
        </w:rPr>
        <w:t>Considérant que Monsieur Alexandre MARTIN en 4</w:t>
      </w:r>
      <w:r w:rsidRPr="008F6AE2">
        <w:rPr>
          <w:iCs/>
          <w:color w:val="000000"/>
          <w:vertAlign w:val="superscript"/>
        </w:rPr>
        <w:t>ème</w:t>
      </w:r>
      <w:r>
        <w:rPr>
          <w:iCs/>
          <w:color w:val="000000"/>
        </w:rPr>
        <w:t xml:space="preserve"> SEGPA au collège Léonard de Vinci à Guigneville a réalisé un stage d’application en milieu professionnel du 15 au 27 novembre 2021 au sein des services techniques, </w:t>
      </w:r>
    </w:p>
    <w:p w14:paraId="3B96B7F8" w14:textId="77777777" w:rsidR="007E778C" w:rsidRDefault="007E778C" w:rsidP="007E778C">
      <w:pPr>
        <w:tabs>
          <w:tab w:val="left" w:pos="5040"/>
          <w:tab w:val="left" w:pos="5760"/>
        </w:tabs>
        <w:jc w:val="both"/>
      </w:pPr>
      <w:r>
        <w:t>Considérant qu’il convient de régulariser la situation administrative en autorisant le Maire à signer la convention de stage.</w:t>
      </w:r>
    </w:p>
    <w:p w14:paraId="201C6EC0" w14:textId="77777777" w:rsidR="007E778C" w:rsidRPr="00BE4D14" w:rsidRDefault="007E778C" w:rsidP="007E778C">
      <w:pPr>
        <w:tabs>
          <w:tab w:val="left" w:pos="5040"/>
          <w:tab w:val="left" w:pos="5760"/>
        </w:tabs>
        <w:jc w:val="both"/>
      </w:pPr>
    </w:p>
    <w:p w14:paraId="7DD1846D" w14:textId="77777777" w:rsidR="007E778C" w:rsidRPr="00FE491E" w:rsidRDefault="007E778C" w:rsidP="007E778C">
      <w:pPr>
        <w:jc w:val="both"/>
        <w:rPr>
          <w:b/>
        </w:rPr>
      </w:pPr>
      <w:r w:rsidRPr="00FE491E">
        <w:rPr>
          <w:b/>
          <w:bCs/>
        </w:rPr>
        <w:t>Le Conseil Municipal, a</w:t>
      </w:r>
      <w:r w:rsidRPr="00FE491E">
        <w:rPr>
          <w:b/>
        </w:rPr>
        <w:t>près en avoir délibéré,</w:t>
      </w:r>
      <w:r>
        <w:rPr>
          <w:b/>
        </w:rPr>
        <w:t xml:space="preserve"> à l’unanimité </w:t>
      </w:r>
      <w:r w:rsidRPr="00FE491E">
        <w:rPr>
          <w:b/>
        </w:rPr>
        <w:t>:</w:t>
      </w:r>
    </w:p>
    <w:p w14:paraId="69D25124" w14:textId="77777777" w:rsidR="007E778C" w:rsidRPr="00BE4D14" w:rsidRDefault="007E778C" w:rsidP="007E778C">
      <w:pPr>
        <w:jc w:val="both"/>
      </w:pPr>
    </w:p>
    <w:p w14:paraId="54C386BE" w14:textId="5D97FC8E" w:rsidR="00252005" w:rsidRPr="007E778C" w:rsidRDefault="007E778C" w:rsidP="008A43B6">
      <w:pPr>
        <w:numPr>
          <w:ilvl w:val="0"/>
          <w:numId w:val="10"/>
        </w:numPr>
        <w:tabs>
          <w:tab w:val="left" w:pos="5040"/>
          <w:tab w:val="left" w:pos="5760"/>
        </w:tabs>
        <w:spacing w:line="360" w:lineRule="auto"/>
        <w:jc w:val="both"/>
        <w:rPr>
          <w:b/>
        </w:rPr>
      </w:pPr>
      <w:r w:rsidRPr="007E778C">
        <w:rPr>
          <w:b/>
          <w:bCs/>
        </w:rPr>
        <w:t xml:space="preserve">AUTORISE </w:t>
      </w:r>
      <w:r w:rsidRPr="007E778C">
        <w:rPr>
          <w:bCs/>
        </w:rPr>
        <w:t>Monsieur le Maire à</w:t>
      </w:r>
      <w:r w:rsidRPr="00A90316">
        <w:t xml:space="preserve"> signer la convention de stage de </w:t>
      </w:r>
      <w:r w:rsidRPr="007E778C">
        <w:rPr>
          <w:iCs/>
          <w:color w:val="000000"/>
        </w:rPr>
        <w:t>Monsieur Alexandre MARTIN</w:t>
      </w:r>
      <w:r w:rsidRPr="007E778C">
        <w:rPr>
          <w:iCs/>
          <w:color w:val="000000"/>
        </w:rPr>
        <w:t>.</w:t>
      </w:r>
    </w:p>
    <w:p w14:paraId="038FEFFB" w14:textId="77777777" w:rsidR="007E778C" w:rsidRDefault="007E778C" w:rsidP="004B02D1">
      <w:pPr>
        <w:spacing w:line="360" w:lineRule="auto"/>
        <w:jc w:val="both"/>
        <w:rPr>
          <w:b/>
        </w:rPr>
      </w:pPr>
    </w:p>
    <w:p w14:paraId="58934994" w14:textId="748DEB7C" w:rsidR="006B6F87" w:rsidRPr="00252005" w:rsidRDefault="006B6F87" w:rsidP="004B02D1">
      <w:pPr>
        <w:spacing w:line="360" w:lineRule="auto"/>
        <w:jc w:val="both"/>
        <w:rPr>
          <w:b/>
        </w:rPr>
      </w:pPr>
      <w:r w:rsidRPr="00252005">
        <w:rPr>
          <w:b/>
        </w:rPr>
        <w:t>DM 2021-</w:t>
      </w:r>
      <w:r w:rsidR="004B02D1" w:rsidRPr="00252005">
        <w:rPr>
          <w:b/>
        </w:rPr>
        <w:t>5</w:t>
      </w:r>
      <w:r w:rsidR="00252005">
        <w:rPr>
          <w:b/>
        </w:rPr>
        <w:t>7</w:t>
      </w:r>
      <w:r w:rsidRPr="00252005">
        <w:rPr>
          <w:b/>
        </w:rPr>
        <w:t xml:space="preserve"> : </w:t>
      </w:r>
      <w:r w:rsidR="00B22317" w:rsidRPr="00252005">
        <w:rPr>
          <w:b/>
        </w:rPr>
        <w:t>Signature d’une convention de stage : communication</w:t>
      </w:r>
    </w:p>
    <w:p w14:paraId="6C8B2013" w14:textId="77777777" w:rsidR="007E778C" w:rsidRDefault="007E778C" w:rsidP="007E778C">
      <w:pPr>
        <w:jc w:val="both"/>
        <w:rPr>
          <w:iCs/>
          <w:color w:val="000000"/>
        </w:rPr>
      </w:pPr>
      <w:r>
        <w:rPr>
          <w:iCs/>
          <w:color w:val="000000"/>
        </w:rPr>
        <w:t xml:space="preserve">Vu le code général des collectivités territoriales, </w:t>
      </w:r>
    </w:p>
    <w:p w14:paraId="305A59C9" w14:textId="77777777" w:rsidR="007E778C" w:rsidRDefault="007E778C" w:rsidP="007E778C">
      <w:pPr>
        <w:jc w:val="both"/>
        <w:rPr>
          <w:iCs/>
          <w:color w:val="000000"/>
        </w:rPr>
      </w:pPr>
    </w:p>
    <w:p w14:paraId="1533489E" w14:textId="77777777" w:rsidR="007E778C" w:rsidRDefault="007E778C" w:rsidP="007E778C">
      <w:pPr>
        <w:jc w:val="both"/>
        <w:rPr>
          <w:iCs/>
          <w:color w:val="000000"/>
        </w:rPr>
      </w:pPr>
      <w:r>
        <w:rPr>
          <w:iCs/>
          <w:color w:val="000000"/>
        </w:rPr>
        <w:t xml:space="preserve">Vu la demande de formation en milieu professionnel formulée par Madame Louane FOUCAULT, </w:t>
      </w:r>
    </w:p>
    <w:p w14:paraId="6B758BA5" w14:textId="77777777" w:rsidR="007E778C" w:rsidRDefault="007E778C" w:rsidP="007E778C">
      <w:pPr>
        <w:jc w:val="both"/>
        <w:rPr>
          <w:iCs/>
          <w:color w:val="000000"/>
        </w:rPr>
      </w:pPr>
    </w:p>
    <w:p w14:paraId="177B2644" w14:textId="77777777" w:rsidR="007E778C" w:rsidRDefault="007E778C" w:rsidP="007E778C">
      <w:pPr>
        <w:jc w:val="both"/>
        <w:rPr>
          <w:iCs/>
          <w:color w:val="000000"/>
        </w:rPr>
      </w:pPr>
      <w:r>
        <w:rPr>
          <w:iCs/>
          <w:color w:val="000000"/>
        </w:rPr>
        <w:t>Entendu l’exposé de Mme PERCHET,</w:t>
      </w:r>
    </w:p>
    <w:p w14:paraId="6A77B2C7" w14:textId="77777777" w:rsidR="007E778C" w:rsidRDefault="007E778C" w:rsidP="007E778C">
      <w:pPr>
        <w:jc w:val="both"/>
        <w:rPr>
          <w:iCs/>
          <w:color w:val="000000"/>
        </w:rPr>
      </w:pPr>
    </w:p>
    <w:p w14:paraId="0D125F5A" w14:textId="1480C330" w:rsidR="007E778C" w:rsidRDefault="007E778C" w:rsidP="007E778C">
      <w:pPr>
        <w:jc w:val="both"/>
        <w:rPr>
          <w:iCs/>
          <w:color w:val="000000"/>
        </w:rPr>
      </w:pPr>
      <w:r>
        <w:rPr>
          <w:iCs/>
          <w:color w:val="000000"/>
        </w:rPr>
        <w:t>Considérant que Madame Louane FOUCAULT, en 2</w:t>
      </w:r>
      <w:r w:rsidRPr="00861E60">
        <w:rPr>
          <w:iCs/>
          <w:color w:val="000000"/>
          <w:vertAlign w:val="superscript"/>
        </w:rPr>
        <w:t>nde</w:t>
      </w:r>
      <w:r>
        <w:rPr>
          <w:iCs/>
          <w:color w:val="000000"/>
        </w:rPr>
        <w:t xml:space="preserve"> Professionnelle Artisanat et Métiers d’Arts au lycée Saint Martin de Palaiseau réalisera son stage du 16 mai au 30 juin 2022 au sein du service communication, </w:t>
      </w:r>
    </w:p>
    <w:p w14:paraId="2ACCB2D9" w14:textId="77777777" w:rsidR="007E778C" w:rsidRDefault="007E778C" w:rsidP="007E778C">
      <w:pPr>
        <w:jc w:val="both"/>
      </w:pPr>
    </w:p>
    <w:p w14:paraId="21EAA4B5" w14:textId="77777777" w:rsidR="007E778C" w:rsidRPr="00FE491E" w:rsidRDefault="007E778C" w:rsidP="007E778C">
      <w:pPr>
        <w:jc w:val="both"/>
        <w:rPr>
          <w:b/>
        </w:rPr>
      </w:pPr>
      <w:r w:rsidRPr="00FE491E">
        <w:rPr>
          <w:b/>
          <w:bCs/>
        </w:rPr>
        <w:t>Le Conseil Municipal, a</w:t>
      </w:r>
      <w:r w:rsidRPr="00FE491E">
        <w:rPr>
          <w:b/>
        </w:rPr>
        <w:t>près en avoir délibéré,</w:t>
      </w:r>
      <w:r>
        <w:rPr>
          <w:b/>
        </w:rPr>
        <w:t xml:space="preserve"> à l’unanimité </w:t>
      </w:r>
      <w:r w:rsidRPr="00FE491E">
        <w:rPr>
          <w:b/>
        </w:rPr>
        <w:t>:</w:t>
      </w:r>
    </w:p>
    <w:p w14:paraId="41BD741E" w14:textId="77777777" w:rsidR="007E778C" w:rsidRPr="00BE4D14" w:rsidRDefault="007E778C" w:rsidP="007E778C">
      <w:pPr>
        <w:jc w:val="both"/>
      </w:pPr>
    </w:p>
    <w:p w14:paraId="4EF0305F" w14:textId="71CCDE8F" w:rsidR="004B02D1" w:rsidRPr="007E778C" w:rsidRDefault="007E778C" w:rsidP="009B1E42">
      <w:pPr>
        <w:numPr>
          <w:ilvl w:val="0"/>
          <w:numId w:val="10"/>
        </w:numPr>
        <w:tabs>
          <w:tab w:val="left" w:pos="5040"/>
          <w:tab w:val="left" w:pos="5760"/>
        </w:tabs>
        <w:spacing w:after="200" w:line="280" w:lineRule="exact"/>
        <w:jc w:val="both"/>
        <w:rPr>
          <w:b/>
          <w:u w:val="single"/>
        </w:rPr>
      </w:pPr>
      <w:r w:rsidRPr="007E778C">
        <w:rPr>
          <w:b/>
          <w:bCs/>
        </w:rPr>
        <w:t xml:space="preserve">AUTORISE </w:t>
      </w:r>
      <w:r w:rsidRPr="007E778C">
        <w:rPr>
          <w:bCs/>
        </w:rPr>
        <w:t>Monsieur le Maire à</w:t>
      </w:r>
      <w:r w:rsidRPr="00A109B3">
        <w:t xml:space="preserve"> signer la convention de stage de </w:t>
      </w:r>
      <w:r w:rsidRPr="007E778C">
        <w:rPr>
          <w:iCs/>
          <w:color w:val="000000"/>
        </w:rPr>
        <w:t>Madame Louane FOUCAULT</w:t>
      </w:r>
      <w:r w:rsidRPr="007E778C">
        <w:rPr>
          <w:iCs/>
          <w:color w:val="000000"/>
        </w:rPr>
        <w:t>.</w:t>
      </w:r>
    </w:p>
    <w:p w14:paraId="74D79163" w14:textId="77777777" w:rsidR="007E778C" w:rsidRDefault="007E778C" w:rsidP="0026515B">
      <w:pPr>
        <w:spacing w:after="200" w:line="280" w:lineRule="exact"/>
        <w:jc w:val="both"/>
        <w:rPr>
          <w:b/>
          <w:u w:val="single"/>
        </w:rPr>
      </w:pPr>
    </w:p>
    <w:p w14:paraId="424C57D5" w14:textId="1DFFAE89" w:rsidR="00290861" w:rsidRDefault="0026515B" w:rsidP="0026515B">
      <w:pPr>
        <w:spacing w:after="200" w:line="280" w:lineRule="exact"/>
        <w:jc w:val="both"/>
        <w:rPr>
          <w:b/>
          <w:u w:val="single"/>
        </w:rPr>
      </w:pPr>
      <w:r>
        <w:rPr>
          <w:b/>
          <w:u w:val="single"/>
        </w:rPr>
        <w:t>ADMINISTRATION GÉNÉRALE</w:t>
      </w:r>
    </w:p>
    <w:p w14:paraId="44FB99F7" w14:textId="3EDB5FBE" w:rsidR="008D6E44" w:rsidRDefault="008D6E44" w:rsidP="0026515B">
      <w:pPr>
        <w:spacing w:after="200" w:line="280" w:lineRule="exact"/>
        <w:jc w:val="both"/>
        <w:rPr>
          <w:b/>
        </w:rPr>
      </w:pPr>
      <w:r w:rsidRPr="00AD6BF6">
        <w:rPr>
          <w:b/>
        </w:rPr>
        <w:t>DM 2021-</w:t>
      </w:r>
      <w:r w:rsidR="00331BFE">
        <w:rPr>
          <w:b/>
        </w:rPr>
        <w:t>58</w:t>
      </w:r>
      <w:r w:rsidRPr="00AD6BF6">
        <w:rPr>
          <w:b/>
        </w:rPr>
        <w:t xml:space="preserve"> : </w:t>
      </w:r>
      <w:r w:rsidR="00A85791" w:rsidRPr="00AD6BF6">
        <w:rPr>
          <w:b/>
        </w:rPr>
        <w:t>Signature de la convention relative au RASED</w:t>
      </w:r>
    </w:p>
    <w:p w14:paraId="571829DC" w14:textId="77777777" w:rsidR="00331BFE" w:rsidRDefault="00331BFE" w:rsidP="00331BFE">
      <w:pPr>
        <w:autoSpaceDE w:val="0"/>
        <w:autoSpaceDN w:val="0"/>
        <w:adjustRightInd w:val="0"/>
        <w:rPr>
          <w:rFonts w:eastAsiaTheme="minorHAnsi"/>
          <w:lang w:eastAsia="en-US"/>
        </w:rPr>
      </w:pPr>
      <w:r>
        <w:rPr>
          <w:rFonts w:eastAsiaTheme="minorHAnsi"/>
          <w:lang w:eastAsia="en-US"/>
        </w:rPr>
        <w:t>Vu le code général des collectivités territoriales,</w:t>
      </w:r>
    </w:p>
    <w:p w14:paraId="550AB796" w14:textId="77777777" w:rsidR="00331BFE" w:rsidRDefault="00331BFE" w:rsidP="00331BFE">
      <w:pPr>
        <w:autoSpaceDE w:val="0"/>
        <w:autoSpaceDN w:val="0"/>
        <w:adjustRightInd w:val="0"/>
        <w:rPr>
          <w:rFonts w:eastAsiaTheme="minorHAnsi"/>
          <w:lang w:eastAsia="en-US"/>
        </w:rPr>
      </w:pPr>
    </w:p>
    <w:p w14:paraId="1731C718" w14:textId="77777777" w:rsidR="00331BFE" w:rsidRDefault="00331BFE" w:rsidP="00331BFE">
      <w:pPr>
        <w:autoSpaceDE w:val="0"/>
        <w:autoSpaceDN w:val="0"/>
        <w:adjustRightInd w:val="0"/>
        <w:jc w:val="both"/>
        <w:rPr>
          <w:rFonts w:eastAsiaTheme="minorHAnsi"/>
          <w:lang w:eastAsia="en-US"/>
        </w:rPr>
      </w:pPr>
      <w:r>
        <w:rPr>
          <w:rFonts w:eastAsiaTheme="minorHAnsi"/>
          <w:lang w:eastAsia="en-US"/>
        </w:rPr>
        <w:t>Considérant la nécessité de renouveler la convention financière du RASED qui arrive à échéance le 31 décembre 2021,</w:t>
      </w:r>
    </w:p>
    <w:p w14:paraId="6BAF8FC6" w14:textId="77777777" w:rsidR="00331BFE" w:rsidRDefault="00331BFE" w:rsidP="00331BFE">
      <w:pPr>
        <w:autoSpaceDE w:val="0"/>
        <w:autoSpaceDN w:val="0"/>
        <w:adjustRightInd w:val="0"/>
        <w:jc w:val="both"/>
        <w:rPr>
          <w:rFonts w:eastAsiaTheme="minorHAnsi"/>
          <w:lang w:eastAsia="en-US"/>
        </w:rPr>
      </w:pPr>
    </w:p>
    <w:p w14:paraId="492B97A4" w14:textId="77777777" w:rsidR="00331BFE" w:rsidRDefault="00331BFE" w:rsidP="00331BFE">
      <w:pPr>
        <w:autoSpaceDE w:val="0"/>
        <w:autoSpaceDN w:val="0"/>
        <w:adjustRightInd w:val="0"/>
        <w:jc w:val="both"/>
        <w:rPr>
          <w:rFonts w:eastAsiaTheme="minorHAnsi"/>
          <w:lang w:eastAsia="en-US"/>
        </w:rPr>
      </w:pPr>
      <w:r>
        <w:rPr>
          <w:rFonts w:eastAsiaTheme="minorHAnsi"/>
          <w:lang w:eastAsia="en-US"/>
        </w:rPr>
        <w:t xml:space="preserve">Considérant que la contribution pour chaque commune est </w:t>
      </w:r>
      <w:proofErr w:type="gramStart"/>
      <w:r>
        <w:rPr>
          <w:rFonts w:eastAsiaTheme="minorHAnsi"/>
          <w:lang w:eastAsia="en-US"/>
        </w:rPr>
        <w:t>calculé</w:t>
      </w:r>
      <w:proofErr w:type="gramEnd"/>
      <w:r>
        <w:rPr>
          <w:rFonts w:eastAsiaTheme="minorHAnsi"/>
          <w:lang w:eastAsia="en-US"/>
        </w:rPr>
        <w:t xml:space="preserve"> de la façon suivante :</w:t>
      </w:r>
    </w:p>
    <w:p w14:paraId="28653A08" w14:textId="551A55DF" w:rsidR="00331BFE" w:rsidRDefault="00331BFE" w:rsidP="00331BFE">
      <w:pPr>
        <w:autoSpaceDE w:val="0"/>
        <w:autoSpaceDN w:val="0"/>
        <w:adjustRightInd w:val="0"/>
        <w:jc w:val="both"/>
        <w:rPr>
          <w:rFonts w:eastAsiaTheme="minorHAnsi"/>
          <w:lang w:eastAsia="en-US"/>
        </w:rPr>
      </w:pPr>
      <w:r>
        <w:rPr>
          <w:rFonts w:eastAsiaTheme="minorHAnsi"/>
          <w:lang w:eastAsia="en-US"/>
        </w:rPr>
        <w:t>(Coût de fonctionnement N-1 + frais de gestion + budget de renouvellement du matériel) / (nombre total d’enfants scolarisés dans le périmètre RASED x effectif scolaire de la commune)</w:t>
      </w:r>
    </w:p>
    <w:p w14:paraId="6E5D3D60" w14:textId="0A088543" w:rsidR="00331BFE" w:rsidRDefault="00331BFE" w:rsidP="00331BFE">
      <w:pPr>
        <w:autoSpaceDE w:val="0"/>
        <w:autoSpaceDN w:val="0"/>
        <w:adjustRightInd w:val="0"/>
        <w:jc w:val="both"/>
        <w:rPr>
          <w:rFonts w:eastAsiaTheme="minorHAnsi"/>
          <w:lang w:eastAsia="en-US"/>
        </w:rPr>
      </w:pPr>
    </w:p>
    <w:p w14:paraId="5DB193E5" w14:textId="77777777" w:rsidR="00331BFE" w:rsidRPr="009A3897" w:rsidRDefault="00331BFE" w:rsidP="00331BFE">
      <w:pPr>
        <w:tabs>
          <w:tab w:val="left" w:pos="0"/>
        </w:tabs>
        <w:jc w:val="both"/>
        <w:rPr>
          <w:b/>
        </w:rPr>
      </w:pPr>
      <w:r w:rsidRPr="009A3897">
        <w:rPr>
          <w:b/>
        </w:rPr>
        <w:t>Le Conseil Municipal, après en avoir délibéré,</w:t>
      </w:r>
      <w:r>
        <w:rPr>
          <w:b/>
        </w:rPr>
        <w:t xml:space="preserve"> à l’unanimité :</w:t>
      </w:r>
    </w:p>
    <w:p w14:paraId="0083A5BE" w14:textId="77777777" w:rsidR="00331BFE" w:rsidRDefault="00331BFE" w:rsidP="00331BFE">
      <w:pPr>
        <w:tabs>
          <w:tab w:val="left" w:pos="0"/>
        </w:tabs>
        <w:jc w:val="both"/>
      </w:pPr>
    </w:p>
    <w:p w14:paraId="557A0C90" w14:textId="77777777" w:rsidR="00331BFE" w:rsidRDefault="00331BFE" w:rsidP="00331BFE">
      <w:pPr>
        <w:tabs>
          <w:tab w:val="left" w:pos="1701"/>
        </w:tabs>
        <w:ind w:left="2127" w:hanging="426"/>
        <w:jc w:val="both"/>
      </w:pPr>
      <w:r>
        <w:t xml:space="preserve">-    </w:t>
      </w:r>
      <w:r>
        <w:rPr>
          <w:b/>
        </w:rPr>
        <w:t>AUTORISE</w:t>
      </w:r>
      <w:r>
        <w:t xml:space="preserve"> le Maire à signer la convention relative au RASED,</w:t>
      </w:r>
    </w:p>
    <w:p w14:paraId="4640E667" w14:textId="77777777" w:rsidR="00331BFE" w:rsidRDefault="00331BFE" w:rsidP="00331BFE">
      <w:pPr>
        <w:tabs>
          <w:tab w:val="left" w:pos="1701"/>
        </w:tabs>
        <w:ind w:left="1701"/>
        <w:jc w:val="both"/>
      </w:pPr>
    </w:p>
    <w:p w14:paraId="42D3C68C" w14:textId="77777777" w:rsidR="00331BFE" w:rsidRDefault="00331BFE" w:rsidP="00331BFE">
      <w:pPr>
        <w:pStyle w:val="Paragraphedeliste"/>
        <w:numPr>
          <w:ilvl w:val="0"/>
          <w:numId w:val="13"/>
        </w:numPr>
        <w:tabs>
          <w:tab w:val="left" w:pos="1701"/>
        </w:tabs>
        <w:contextualSpacing/>
        <w:jc w:val="both"/>
      </w:pPr>
      <w:r w:rsidRPr="00186D4C">
        <w:rPr>
          <w:b/>
        </w:rPr>
        <w:t>DIT</w:t>
      </w:r>
      <w:r>
        <w:t xml:space="preserve"> que la durée est de trois ans que les montants correspondants seront inscrits au budget de l’exercice concerné</w:t>
      </w:r>
    </w:p>
    <w:p w14:paraId="03ED18B6" w14:textId="77777777" w:rsidR="00331BFE" w:rsidRDefault="00331BFE" w:rsidP="00331BFE">
      <w:pPr>
        <w:autoSpaceDE w:val="0"/>
        <w:autoSpaceDN w:val="0"/>
        <w:adjustRightInd w:val="0"/>
        <w:jc w:val="both"/>
        <w:rPr>
          <w:rFonts w:eastAsiaTheme="minorHAnsi"/>
          <w:lang w:eastAsia="en-US"/>
        </w:rPr>
      </w:pPr>
    </w:p>
    <w:p w14:paraId="07609432" w14:textId="77777777" w:rsidR="00AD6BF6" w:rsidRPr="00AD6BF6" w:rsidRDefault="00AD6BF6" w:rsidP="0026515B">
      <w:pPr>
        <w:spacing w:after="200" w:line="280" w:lineRule="exact"/>
        <w:jc w:val="both"/>
        <w:rPr>
          <w:b/>
        </w:rPr>
      </w:pPr>
    </w:p>
    <w:p w14:paraId="2F96A6F6" w14:textId="1F96A0F9" w:rsidR="004B02D1" w:rsidRDefault="004B02D1" w:rsidP="004248DA">
      <w:pPr>
        <w:spacing w:line="280" w:lineRule="exact"/>
        <w:jc w:val="both"/>
        <w:rPr>
          <w:b/>
        </w:rPr>
      </w:pPr>
      <w:r w:rsidRPr="00AD6BF6">
        <w:rPr>
          <w:b/>
        </w:rPr>
        <w:t>DM 2021-</w:t>
      </w:r>
      <w:r w:rsidR="00331BFE">
        <w:rPr>
          <w:b/>
        </w:rPr>
        <w:t>59</w:t>
      </w:r>
      <w:r w:rsidRPr="00AD6BF6">
        <w:rPr>
          <w:b/>
        </w:rPr>
        <w:t> : Composition de la Commission Finances</w:t>
      </w:r>
      <w:r w:rsidR="00904151" w:rsidRPr="00AD6BF6">
        <w:rPr>
          <w:b/>
        </w:rPr>
        <w:t xml:space="preserve"> – nouveau membre</w:t>
      </w:r>
    </w:p>
    <w:p w14:paraId="70AA2E6C" w14:textId="4BC3C764" w:rsidR="00331BFE" w:rsidRDefault="00331BFE" w:rsidP="004248DA">
      <w:pPr>
        <w:spacing w:line="280" w:lineRule="exact"/>
        <w:jc w:val="both"/>
        <w:rPr>
          <w:b/>
        </w:rPr>
      </w:pPr>
    </w:p>
    <w:p w14:paraId="15514366" w14:textId="77777777" w:rsidR="00331BFE" w:rsidRDefault="00331BFE" w:rsidP="00331BFE">
      <w:pPr>
        <w:jc w:val="both"/>
        <w:rPr>
          <w:iCs/>
          <w:color w:val="000000"/>
        </w:rPr>
      </w:pPr>
      <w:r>
        <w:rPr>
          <w:iCs/>
          <w:color w:val="000000"/>
        </w:rPr>
        <w:t>Vu le code général des Collectivité Territoriales,</w:t>
      </w:r>
    </w:p>
    <w:p w14:paraId="69936942" w14:textId="77777777" w:rsidR="00331BFE" w:rsidRDefault="00331BFE" w:rsidP="00331BFE">
      <w:pPr>
        <w:jc w:val="both"/>
        <w:rPr>
          <w:iCs/>
          <w:color w:val="000000"/>
        </w:rPr>
      </w:pPr>
    </w:p>
    <w:p w14:paraId="5739F493" w14:textId="77777777" w:rsidR="00331BFE" w:rsidRDefault="00331BFE" w:rsidP="00331BFE">
      <w:pPr>
        <w:jc w:val="both"/>
      </w:pPr>
    </w:p>
    <w:p w14:paraId="65687EF2" w14:textId="77777777" w:rsidR="00331BFE" w:rsidRPr="00422D3F" w:rsidRDefault="00331BFE" w:rsidP="00331BFE">
      <w:pPr>
        <w:jc w:val="both"/>
      </w:pPr>
      <w:r w:rsidRPr="00422D3F">
        <w:t xml:space="preserve">Vu </w:t>
      </w:r>
      <w:r>
        <w:t>la délibération du 7 novembre 2020 portant création d’une Commission relative aux Finances,</w:t>
      </w:r>
    </w:p>
    <w:p w14:paraId="0131E9D6" w14:textId="77777777" w:rsidR="00331BFE" w:rsidRDefault="00331BFE" w:rsidP="00331BFE">
      <w:pPr>
        <w:pStyle w:val="NormalWeb"/>
        <w:jc w:val="both"/>
      </w:pPr>
      <w:r>
        <w:lastRenderedPageBreak/>
        <w:t>Considérant que la commission Finances a été dotée de 6 membres, représentatifs des divers groupes politiques élus et d’un suppléant par groupe,</w:t>
      </w:r>
    </w:p>
    <w:p w14:paraId="72E45A55" w14:textId="77777777" w:rsidR="00331BFE" w:rsidRDefault="00331BFE" w:rsidP="00331BFE">
      <w:pPr>
        <w:pStyle w:val="NormalWeb"/>
        <w:jc w:val="both"/>
      </w:pPr>
      <w:r>
        <w:t xml:space="preserve">Considérant que Mme DAUPHIN GAUME, démissionnaire du Conseil municipal, doit être remplacée par un membre de son groupe politique afin d’assurer la représentation de chaque groupe au sein de la Commission, </w:t>
      </w:r>
    </w:p>
    <w:p w14:paraId="3D6A6A6E" w14:textId="77777777" w:rsidR="00331BFE" w:rsidRDefault="00331BFE" w:rsidP="00331BFE">
      <w:pPr>
        <w:jc w:val="both"/>
        <w:rPr>
          <w:iCs/>
          <w:color w:val="000000"/>
        </w:rPr>
      </w:pPr>
    </w:p>
    <w:p w14:paraId="3681D8DA" w14:textId="77777777" w:rsidR="00331BFE" w:rsidRPr="00285503" w:rsidRDefault="00331BFE" w:rsidP="00331BFE">
      <w:pPr>
        <w:jc w:val="both"/>
        <w:rPr>
          <w:b/>
          <w:bCs/>
        </w:rPr>
      </w:pPr>
      <w:r w:rsidRPr="004A0BB0">
        <w:rPr>
          <w:b/>
          <w:bCs/>
        </w:rPr>
        <w:t>Le Conseil Municipal, après en avoir délibéré</w:t>
      </w:r>
      <w:r w:rsidRPr="00285503">
        <w:rPr>
          <w:b/>
          <w:bCs/>
        </w:rPr>
        <w:t>, à l’unanimité :</w:t>
      </w:r>
    </w:p>
    <w:p w14:paraId="2E68E356" w14:textId="77777777" w:rsidR="00331BFE" w:rsidRDefault="00331BFE" w:rsidP="00331BFE">
      <w:pPr>
        <w:autoSpaceDE w:val="0"/>
        <w:autoSpaceDN w:val="0"/>
        <w:adjustRightInd w:val="0"/>
        <w:jc w:val="both"/>
      </w:pPr>
    </w:p>
    <w:p w14:paraId="08E6204E" w14:textId="77777777" w:rsidR="00331BFE" w:rsidRDefault="00331BFE" w:rsidP="00331BFE">
      <w:pPr>
        <w:pStyle w:val="Paragraphedeliste"/>
        <w:numPr>
          <w:ilvl w:val="0"/>
          <w:numId w:val="14"/>
        </w:numPr>
        <w:autoSpaceDE w:val="0"/>
        <w:autoSpaceDN w:val="0"/>
        <w:adjustRightInd w:val="0"/>
        <w:contextualSpacing/>
        <w:jc w:val="both"/>
      </w:pPr>
      <w:r>
        <w:rPr>
          <w:b/>
          <w:bCs/>
        </w:rPr>
        <w:t xml:space="preserve">MODIFIE </w:t>
      </w:r>
      <w:r>
        <w:t>la composition de la Commission Finances comme suit :</w:t>
      </w:r>
    </w:p>
    <w:p w14:paraId="7F71FD70" w14:textId="77777777" w:rsidR="00331BFE" w:rsidRPr="00C83800" w:rsidRDefault="00331BFE" w:rsidP="00331BFE">
      <w:pPr>
        <w:autoSpaceDE w:val="0"/>
        <w:autoSpaceDN w:val="0"/>
        <w:adjustRightInd w:val="0"/>
        <w:ind w:left="360"/>
        <w:jc w:val="both"/>
      </w:pPr>
    </w:p>
    <w:p w14:paraId="5314BF3A" w14:textId="77777777" w:rsidR="00331BFE" w:rsidRDefault="00331BFE" w:rsidP="00331BFE">
      <w:pPr>
        <w:autoSpaceDE w:val="0"/>
        <w:autoSpaceDN w:val="0"/>
        <w:adjustRightInd w:val="0"/>
        <w:ind w:left="360"/>
        <w:jc w:val="both"/>
      </w:pPr>
      <w:r>
        <w:t>Membres titulaires : - Stéphane GALINE</w:t>
      </w:r>
    </w:p>
    <w:p w14:paraId="5DF8F28E" w14:textId="77777777" w:rsidR="00331BFE" w:rsidRDefault="00331BFE" w:rsidP="00331BFE">
      <w:pPr>
        <w:autoSpaceDE w:val="0"/>
        <w:autoSpaceDN w:val="0"/>
        <w:adjustRightInd w:val="0"/>
        <w:ind w:left="360"/>
        <w:jc w:val="both"/>
      </w:pPr>
      <w:r>
        <w:t xml:space="preserve">                                 - Virginie PERCHET</w:t>
      </w:r>
      <w:r w:rsidRPr="006A5C58">
        <w:t xml:space="preserve"> </w:t>
      </w:r>
    </w:p>
    <w:p w14:paraId="327E0D4D" w14:textId="77777777" w:rsidR="00331BFE" w:rsidRDefault="00331BFE" w:rsidP="00331BFE">
      <w:pPr>
        <w:autoSpaceDE w:val="0"/>
        <w:autoSpaceDN w:val="0"/>
        <w:adjustRightInd w:val="0"/>
        <w:ind w:left="360"/>
        <w:jc w:val="both"/>
      </w:pPr>
      <w:r>
        <w:t xml:space="preserve">                                 - Emmanuel NARDY</w:t>
      </w:r>
    </w:p>
    <w:p w14:paraId="28D1030A" w14:textId="77777777" w:rsidR="00331BFE" w:rsidRDefault="00331BFE" w:rsidP="00331BFE">
      <w:pPr>
        <w:autoSpaceDE w:val="0"/>
        <w:autoSpaceDN w:val="0"/>
        <w:adjustRightInd w:val="0"/>
        <w:ind w:left="360"/>
        <w:jc w:val="both"/>
      </w:pPr>
      <w:r>
        <w:t xml:space="preserve">                                 - Karine MARIN ROGUET</w:t>
      </w:r>
    </w:p>
    <w:p w14:paraId="756E55B8" w14:textId="77777777" w:rsidR="00331BFE" w:rsidRDefault="00331BFE" w:rsidP="00331BFE">
      <w:pPr>
        <w:autoSpaceDE w:val="0"/>
        <w:autoSpaceDN w:val="0"/>
        <w:adjustRightInd w:val="0"/>
        <w:ind w:left="360"/>
        <w:jc w:val="both"/>
      </w:pPr>
      <w:r>
        <w:t xml:space="preserve">                                 - Pascal SÉNÉCHAL</w:t>
      </w:r>
    </w:p>
    <w:p w14:paraId="24DB71CD" w14:textId="77777777" w:rsidR="00331BFE" w:rsidRDefault="00331BFE" w:rsidP="00331BFE">
      <w:pPr>
        <w:autoSpaceDE w:val="0"/>
        <w:autoSpaceDN w:val="0"/>
        <w:adjustRightInd w:val="0"/>
        <w:ind w:left="360"/>
        <w:jc w:val="both"/>
      </w:pPr>
      <w:r>
        <w:t xml:space="preserve">                                 - Tiphaine CHAUVET</w:t>
      </w:r>
    </w:p>
    <w:p w14:paraId="11A985FD" w14:textId="77777777" w:rsidR="00331BFE" w:rsidRDefault="00331BFE" w:rsidP="00331BFE">
      <w:pPr>
        <w:autoSpaceDE w:val="0"/>
        <w:autoSpaceDN w:val="0"/>
        <w:adjustRightInd w:val="0"/>
        <w:ind w:left="360"/>
        <w:jc w:val="both"/>
      </w:pPr>
    </w:p>
    <w:p w14:paraId="2F85FD73" w14:textId="77777777" w:rsidR="00331BFE" w:rsidRDefault="00331BFE" w:rsidP="00331BFE">
      <w:pPr>
        <w:autoSpaceDE w:val="0"/>
        <w:autoSpaceDN w:val="0"/>
        <w:adjustRightInd w:val="0"/>
        <w:ind w:left="360"/>
        <w:jc w:val="both"/>
      </w:pPr>
      <w:r>
        <w:t>Membres suppléants : - M. Parfait SOUNOUVOU</w:t>
      </w:r>
    </w:p>
    <w:p w14:paraId="4258E3A4" w14:textId="77777777" w:rsidR="00331BFE" w:rsidRDefault="00331BFE" w:rsidP="00331BFE">
      <w:pPr>
        <w:autoSpaceDE w:val="0"/>
        <w:autoSpaceDN w:val="0"/>
        <w:adjustRightInd w:val="0"/>
        <w:ind w:left="360"/>
        <w:jc w:val="both"/>
      </w:pPr>
      <w:r w:rsidRPr="006A5C58">
        <w:t xml:space="preserve"> </w:t>
      </w:r>
      <w:r>
        <w:t xml:space="preserve">                                   - </w:t>
      </w:r>
      <w:r w:rsidRPr="006A5C58">
        <w:t>M. Robert LONGEON</w:t>
      </w:r>
      <w:r>
        <w:t xml:space="preserve"> pour Mme CHAUVET</w:t>
      </w:r>
    </w:p>
    <w:p w14:paraId="6721F3A0" w14:textId="77777777" w:rsidR="00331BFE" w:rsidRPr="006A5C58" w:rsidRDefault="00331BFE" w:rsidP="00331BFE">
      <w:pPr>
        <w:autoSpaceDE w:val="0"/>
        <w:autoSpaceDN w:val="0"/>
        <w:adjustRightInd w:val="0"/>
        <w:ind w:left="360"/>
        <w:jc w:val="both"/>
      </w:pPr>
      <w:r>
        <w:t xml:space="preserve">                                    - M. Daniel LOISON pour M. SÉNÉCHAL</w:t>
      </w:r>
    </w:p>
    <w:p w14:paraId="30C51F5F" w14:textId="77777777" w:rsidR="00331BFE" w:rsidRPr="00AD6BF6" w:rsidRDefault="00331BFE" w:rsidP="004248DA">
      <w:pPr>
        <w:spacing w:line="280" w:lineRule="exact"/>
        <w:jc w:val="both"/>
        <w:rPr>
          <w:b/>
        </w:rPr>
      </w:pPr>
    </w:p>
    <w:p w14:paraId="19A4480B" w14:textId="77777777" w:rsidR="004B02D1" w:rsidRPr="00AD6BF6" w:rsidRDefault="004B02D1" w:rsidP="004248DA">
      <w:pPr>
        <w:spacing w:line="280" w:lineRule="exact"/>
        <w:jc w:val="both"/>
        <w:rPr>
          <w:b/>
        </w:rPr>
      </w:pPr>
    </w:p>
    <w:p w14:paraId="7D9DD564" w14:textId="1472F2CF" w:rsidR="0002171F" w:rsidRDefault="004E1D55" w:rsidP="00331BFE">
      <w:pPr>
        <w:spacing w:line="280" w:lineRule="exact"/>
        <w:jc w:val="both"/>
        <w:rPr>
          <w:b/>
        </w:rPr>
      </w:pPr>
      <w:r w:rsidRPr="004E1D55">
        <w:rPr>
          <w:b/>
        </w:rPr>
        <w:t>Questions diverses</w:t>
      </w:r>
      <w:r w:rsidR="00735852">
        <w:rPr>
          <w:b/>
        </w:rPr>
        <w:t xml:space="preserve"> </w:t>
      </w:r>
      <w:r w:rsidR="00876326" w:rsidRPr="003E2280">
        <w:rPr>
          <w:b/>
        </w:rPr>
        <w:tab/>
      </w:r>
      <w:r w:rsidR="00A97F0F">
        <w:rPr>
          <w:b/>
        </w:rPr>
        <w:tab/>
      </w:r>
      <w:r w:rsidR="00904151">
        <w:rPr>
          <w:b/>
        </w:rPr>
        <w:t xml:space="preserve">                                    </w:t>
      </w:r>
      <w:r w:rsidR="00C96D73">
        <w:rPr>
          <w:b/>
        </w:rPr>
        <w:tab/>
      </w:r>
      <w:r w:rsidR="00C96D73">
        <w:rPr>
          <w:b/>
        </w:rPr>
        <w:tab/>
      </w:r>
      <w:r w:rsidR="007374D5">
        <w:rPr>
          <w:b/>
        </w:rPr>
        <w:t xml:space="preserve">    </w:t>
      </w:r>
    </w:p>
    <w:sectPr w:rsidR="0002171F" w:rsidSect="00977406">
      <w:pgSz w:w="11906" w:h="16838"/>
      <w:pgMar w:top="1417" w:right="849" w:bottom="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F2F50" w14:textId="77777777" w:rsidR="004A0AF5" w:rsidRDefault="004A0AF5" w:rsidP="004A0AF5">
      <w:r>
        <w:separator/>
      </w:r>
    </w:p>
  </w:endnote>
  <w:endnote w:type="continuationSeparator" w:id="0">
    <w:p w14:paraId="5360004D" w14:textId="77777777" w:rsidR="004A0AF5" w:rsidRDefault="004A0AF5" w:rsidP="004A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B39A" w14:textId="77777777" w:rsidR="004A0AF5" w:rsidRDefault="004A0AF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650787"/>
      <w:docPartObj>
        <w:docPartGallery w:val="Page Numbers (Bottom of Page)"/>
        <w:docPartUnique/>
      </w:docPartObj>
    </w:sdtPr>
    <w:sdtContent>
      <w:p w14:paraId="135F460F" w14:textId="6EF9F401" w:rsidR="004A0AF5" w:rsidRDefault="004A0AF5">
        <w:pPr>
          <w:pStyle w:val="Pieddepage"/>
        </w:pPr>
        <w:r>
          <w:fldChar w:fldCharType="begin"/>
        </w:r>
        <w:r>
          <w:instrText>PAGE   \* MERGEFORMAT</w:instrText>
        </w:r>
        <w:r>
          <w:fldChar w:fldCharType="separate"/>
        </w:r>
        <w:r>
          <w:t>2</w:t>
        </w:r>
        <w:r>
          <w:fldChar w:fldCharType="end"/>
        </w:r>
      </w:p>
    </w:sdtContent>
  </w:sdt>
  <w:p w14:paraId="49EC8F85" w14:textId="77777777" w:rsidR="004A0AF5" w:rsidRDefault="004A0AF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A358" w14:textId="77777777" w:rsidR="004A0AF5" w:rsidRDefault="004A0A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DCBF7" w14:textId="77777777" w:rsidR="004A0AF5" w:rsidRDefault="004A0AF5" w:rsidP="004A0AF5">
      <w:r>
        <w:separator/>
      </w:r>
    </w:p>
  </w:footnote>
  <w:footnote w:type="continuationSeparator" w:id="0">
    <w:p w14:paraId="6DED4E3A" w14:textId="77777777" w:rsidR="004A0AF5" w:rsidRDefault="004A0AF5" w:rsidP="004A0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CEEE" w14:textId="77777777" w:rsidR="004A0AF5" w:rsidRDefault="004A0AF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86FA" w14:textId="77777777" w:rsidR="004A0AF5" w:rsidRDefault="004A0AF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493A3" w14:textId="77777777" w:rsidR="004A0AF5" w:rsidRDefault="004A0AF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1489"/>
    <w:multiLevelType w:val="multilevel"/>
    <w:tmpl w:val="0AFEFCE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0A7132B8"/>
    <w:multiLevelType w:val="hybridMultilevel"/>
    <w:tmpl w:val="98325722"/>
    <w:lvl w:ilvl="0" w:tplc="D7464280">
      <w:start w:val="2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5063D5"/>
    <w:multiLevelType w:val="hybridMultilevel"/>
    <w:tmpl w:val="6FBC0168"/>
    <w:lvl w:ilvl="0" w:tplc="E758AA8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B31228"/>
    <w:multiLevelType w:val="hybridMultilevel"/>
    <w:tmpl w:val="8E6417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8B0469"/>
    <w:multiLevelType w:val="hybridMultilevel"/>
    <w:tmpl w:val="F62A4438"/>
    <w:lvl w:ilvl="0" w:tplc="9FAAB9EA">
      <w:numFmt w:val="bullet"/>
      <w:lvlText w:val="-"/>
      <w:lvlJc w:val="left"/>
      <w:pPr>
        <w:ind w:left="2061" w:hanging="360"/>
      </w:pPr>
      <w:rPr>
        <w:rFonts w:ascii="Times New Roman" w:eastAsia="Times New Roma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5" w15:restartNumberingAfterBreak="0">
    <w:nsid w:val="2689219E"/>
    <w:multiLevelType w:val="hybridMultilevel"/>
    <w:tmpl w:val="C8AC0F7C"/>
    <w:lvl w:ilvl="0" w:tplc="968261DC">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8778EB"/>
    <w:multiLevelType w:val="hybridMultilevel"/>
    <w:tmpl w:val="1D68A5D8"/>
    <w:lvl w:ilvl="0" w:tplc="C758EF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990EF4"/>
    <w:multiLevelType w:val="hybridMultilevel"/>
    <w:tmpl w:val="F596241E"/>
    <w:lvl w:ilvl="0" w:tplc="A37EC7A8">
      <w:start w:val="1"/>
      <w:numFmt w:val="bullet"/>
      <w:lvlText w:val=""/>
      <w:lvlJc w:val="left"/>
      <w:pPr>
        <w:tabs>
          <w:tab w:val="num" w:pos="340"/>
        </w:tabs>
        <w:ind w:left="113" w:firstLine="11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573D32"/>
    <w:multiLevelType w:val="hybridMultilevel"/>
    <w:tmpl w:val="3FE48D04"/>
    <w:lvl w:ilvl="0" w:tplc="8D7A14E0">
      <w:start w:val="24"/>
      <w:numFmt w:val="bullet"/>
      <w:lvlText w:val="-"/>
      <w:lvlJc w:val="left"/>
      <w:pPr>
        <w:ind w:left="1080" w:hanging="360"/>
      </w:pPr>
      <w:rPr>
        <w:rFonts w:ascii="Times New Roman" w:eastAsia="Times New Roman" w:hAnsi="Times New Roman" w:cs="Times New Roman"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79442E0"/>
    <w:multiLevelType w:val="hybridMultilevel"/>
    <w:tmpl w:val="885468AC"/>
    <w:lvl w:ilvl="0" w:tplc="1F1005E6">
      <w:start w:val="1"/>
      <w:numFmt w:val="bullet"/>
      <w:lvlText w:val=""/>
      <w:lvlJc w:val="left"/>
      <w:pPr>
        <w:tabs>
          <w:tab w:val="num" w:pos="340"/>
        </w:tabs>
        <w:ind w:left="113" w:firstLine="114"/>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B74ACC"/>
    <w:multiLevelType w:val="hybridMultilevel"/>
    <w:tmpl w:val="CC9E85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5F3FAF"/>
    <w:multiLevelType w:val="multilevel"/>
    <w:tmpl w:val="DEFE652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52C17FDA"/>
    <w:multiLevelType w:val="multilevel"/>
    <w:tmpl w:val="2CA2CE6A"/>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3" w15:restartNumberingAfterBreak="0">
    <w:nsid w:val="78202F92"/>
    <w:multiLevelType w:val="multilevel"/>
    <w:tmpl w:val="437A17D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16cid:durableId="194274728">
    <w:abstractNumId w:val="5"/>
  </w:num>
  <w:num w:numId="2" w16cid:durableId="540628944">
    <w:abstractNumId w:val="2"/>
  </w:num>
  <w:num w:numId="3" w16cid:durableId="1458523195">
    <w:abstractNumId w:val="7"/>
  </w:num>
  <w:num w:numId="4" w16cid:durableId="858159272">
    <w:abstractNumId w:val="3"/>
  </w:num>
  <w:num w:numId="5" w16cid:durableId="117795586">
    <w:abstractNumId w:val="9"/>
  </w:num>
  <w:num w:numId="6" w16cid:durableId="108553412">
    <w:abstractNumId w:val="1"/>
  </w:num>
  <w:num w:numId="7" w16cid:durableId="1717580905">
    <w:abstractNumId w:val="13"/>
  </w:num>
  <w:num w:numId="8" w16cid:durableId="1680039893">
    <w:abstractNumId w:val="11"/>
  </w:num>
  <w:num w:numId="9" w16cid:durableId="1095827662">
    <w:abstractNumId w:val="0"/>
  </w:num>
  <w:num w:numId="10" w16cid:durableId="680816638">
    <w:abstractNumId w:val="10"/>
  </w:num>
  <w:num w:numId="11" w16cid:durableId="545945782">
    <w:abstractNumId w:val="12"/>
  </w:num>
  <w:num w:numId="12" w16cid:durableId="957297207">
    <w:abstractNumId w:val="8"/>
  </w:num>
  <w:num w:numId="13" w16cid:durableId="1513758400">
    <w:abstractNumId w:val="4"/>
  </w:num>
  <w:num w:numId="14" w16cid:durableId="83515301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F6"/>
    <w:rsid w:val="00004374"/>
    <w:rsid w:val="000147EE"/>
    <w:rsid w:val="0002161E"/>
    <w:rsid w:val="0002171F"/>
    <w:rsid w:val="00022E75"/>
    <w:rsid w:val="00025C4E"/>
    <w:rsid w:val="00030626"/>
    <w:rsid w:val="0003154C"/>
    <w:rsid w:val="00033CC0"/>
    <w:rsid w:val="0003557B"/>
    <w:rsid w:val="00035FA0"/>
    <w:rsid w:val="000364AF"/>
    <w:rsid w:val="00043F5D"/>
    <w:rsid w:val="00056177"/>
    <w:rsid w:val="00066B0C"/>
    <w:rsid w:val="00070469"/>
    <w:rsid w:val="00075221"/>
    <w:rsid w:val="000767EA"/>
    <w:rsid w:val="00077253"/>
    <w:rsid w:val="00082BD2"/>
    <w:rsid w:val="000A75C2"/>
    <w:rsid w:val="000A7D16"/>
    <w:rsid w:val="000B2C76"/>
    <w:rsid w:val="000B33BD"/>
    <w:rsid w:val="000C5245"/>
    <w:rsid w:val="000C5E86"/>
    <w:rsid w:val="000D4DE8"/>
    <w:rsid w:val="000E099F"/>
    <w:rsid w:val="000E5A70"/>
    <w:rsid w:val="000F4F7E"/>
    <w:rsid w:val="000F7FF0"/>
    <w:rsid w:val="001037D6"/>
    <w:rsid w:val="00111621"/>
    <w:rsid w:val="001313E6"/>
    <w:rsid w:val="001314B0"/>
    <w:rsid w:val="00131FA8"/>
    <w:rsid w:val="0013388B"/>
    <w:rsid w:val="00143A3C"/>
    <w:rsid w:val="001477A1"/>
    <w:rsid w:val="00147DDA"/>
    <w:rsid w:val="00147F6C"/>
    <w:rsid w:val="00167620"/>
    <w:rsid w:val="001724E2"/>
    <w:rsid w:val="001819B9"/>
    <w:rsid w:val="00182DE6"/>
    <w:rsid w:val="00183CB1"/>
    <w:rsid w:val="001869C3"/>
    <w:rsid w:val="00196EF5"/>
    <w:rsid w:val="001A1FCE"/>
    <w:rsid w:val="001A5932"/>
    <w:rsid w:val="001B471F"/>
    <w:rsid w:val="001B5F93"/>
    <w:rsid w:val="001E022B"/>
    <w:rsid w:val="001E1B98"/>
    <w:rsid w:val="001E54B2"/>
    <w:rsid w:val="001E639B"/>
    <w:rsid w:val="001F1C99"/>
    <w:rsid w:val="001F3542"/>
    <w:rsid w:val="00202619"/>
    <w:rsid w:val="002063AF"/>
    <w:rsid w:val="002142F5"/>
    <w:rsid w:val="002149EA"/>
    <w:rsid w:val="002279DF"/>
    <w:rsid w:val="00230806"/>
    <w:rsid w:val="00233353"/>
    <w:rsid w:val="002374DE"/>
    <w:rsid w:val="00246414"/>
    <w:rsid w:val="00247127"/>
    <w:rsid w:val="00247CD7"/>
    <w:rsid w:val="00252005"/>
    <w:rsid w:val="00256805"/>
    <w:rsid w:val="00257D08"/>
    <w:rsid w:val="00262730"/>
    <w:rsid w:val="0026418B"/>
    <w:rsid w:val="0026515B"/>
    <w:rsid w:val="00266208"/>
    <w:rsid w:val="002662DA"/>
    <w:rsid w:val="00283758"/>
    <w:rsid w:val="00286381"/>
    <w:rsid w:val="00290861"/>
    <w:rsid w:val="0029136F"/>
    <w:rsid w:val="00292FF1"/>
    <w:rsid w:val="00294C41"/>
    <w:rsid w:val="00295297"/>
    <w:rsid w:val="0029596B"/>
    <w:rsid w:val="002A358C"/>
    <w:rsid w:val="002A4536"/>
    <w:rsid w:val="002A52F3"/>
    <w:rsid w:val="002B46D8"/>
    <w:rsid w:val="002B5424"/>
    <w:rsid w:val="002B5B5E"/>
    <w:rsid w:val="002B5E1A"/>
    <w:rsid w:val="002B7551"/>
    <w:rsid w:val="002C0C87"/>
    <w:rsid w:val="002C0DEA"/>
    <w:rsid w:val="002C1305"/>
    <w:rsid w:val="002C56EB"/>
    <w:rsid w:val="002C61E4"/>
    <w:rsid w:val="002C7ACA"/>
    <w:rsid w:val="002D1AF8"/>
    <w:rsid w:val="002D2B78"/>
    <w:rsid w:val="002D3803"/>
    <w:rsid w:val="002E2E44"/>
    <w:rsid w:val="002E5354"/>
    <w:rsid w:val="002E6969"/>
    <w:rsid w:val="002F5D37"/>
    <w:rsid w:val="003012CB"/>
    <w:rsid w:val="003064DC"/>
    <w:rsid w:val="00307401"/>
    <w:rsid w:val="00312A7F"/>
    <w:rsid w:val="00315A63"/>
    <w:rsid w:val="00320B29"/>
    <w:rsid w:val="00327988"/>
    <w:rsid w:val="00331BFE"/>
    <w:rsid w:val="00341E2C"/>
    <w:rsid w:val="003474DA"/>
    <w:rsid w:val="00361726"/>
    <w:rsid w:val="00365E9B"/>
    <w:rsid w:val="003743E8"/>
    <w:rsid w:val="00374A93"/>
    <w:rsid w:val="00375DFA"/>
    <w:rsid w:val="003801DC"/>
    <w:rsid w:val="00381DF1"/>
    <w:rsid w:val="00386AFB"/>
    <w:rsid w:val="00390F12"/>
    <w:rsid w:val="003A6FEF"/>
    <w:rsid w:val="003C2DE8"/>
    <w:rsid w:val="003D1691"/>
    <w:rsid w:val="003D4824"/>
    <w:rsid w:val="003E2280"/>
    <w:rsid w:val="003E2A59"/>
    <w:rsid w:val="003E2EB1"/>
    <w:rsid w:val="003E5511"/>
    <w:rsid w:val="003E583B"/>
    <w:rsid w:val="003E6CA5"/>
    <w:rsid w:val="003F0F42"/>
    <w:rsid w:val="003F1C75"/>
    <w:rsid w:val="00400001"/>
    <w:rsid w:val="00401DB6"/>
    <w:rsid w:val="0041234E"/>
    <w:rsid w:val="00423920"/>
    <w:rsid w:val="0042413B"/>
    <w:rsid w:val="004248DA"/>
    <w:rsid w:val="004260AD"/>
    <w:rsid w:val="004277D3"/>
    <w:rsid w:val="004329A1"/>
    <w:rsid w:val="00447CA9"/>
    <w:rsid w:val="004523D5"/>
    <w:rsid w:val="004526B0"/>
    <w:rsid w:val="0045276F"/>
    <w:rsid w:val="00454625"/>
    <w:rsid w:val="00455078"/>
    <w:rsid w:val="004663EF"/>
    <w:rsid w:val="0047181E"/>
    <w:rsid w:val="0047647D"/>
    <w:rsid w:val="00481B35"/>
    <w:rsid w:val="004823D4"/>
    <w:rsid w:val="004831B5"/>
    <w:rsid w:val="0049222B"/>
    <w:rsid w:val="00493543"/>
    <w:rsid w:val="00493E83"/>
    <w:rsid w:val="004A0AF5"/>
    <w:rsid w:val="004A4875"/>
    <w:rsid w:val="004B02D1"/>
    <w:rsid w:val="004B23CF"/>
    <w:rsid w:val="004C2024"/>
    <w:rsid w:val="004C662B"/>
    <w:rsid w:val="004D6FF1"/>
    <w:rsid w:val="004E179D"/>
    <w:rsid w:val="004E1D55"/>
    <w:rsid w:val="004E2AC9"/>
    <w:rsid w:val="004F1642"/>
    <w:rsid w:val="004F1D10"/>
    <w:rsid w:val="004F4FFD"/>
    <w:rsid w:val="0050293E"/>
    <w:rsid w:val="00505C0B"/>
    <w:rsid w:val="00506677"/>
    <w:rsid w:val="00512E37"/>
    <w:rsid w:val="00517ABA"/>
    <w:rsid w:val="005245B9"/>
    <w:rsid w:val="00540A72"/>
    <w:rsid w:val="00543768"/>
    <w:rsid w:val="005450FB"/>
    <w:rsid w:val="00547286"/>
    <w:rsid w:val="00547DAA"/>
    <w:rsid w:val="005526F0"/>
    <w:rsid w:val="005530E0"/>
    <w:rsid w:val="00555DB6"/>
    <w:rsid w:val="0056181A"/>
    <w:rsid w:val="00561945"/>
    <w:rsid w:val="005649B5"/>
    <w:rsid w:val="0056702F"/>
    <w:rsid w:val="00570E6E"/>
    <w:rsid w:val="00590553"/>
    <w:rsid w:val="00593A65"/>
    <w:rsid w:val="00596F0B"/>
    <w:rsid w:val="005A5E47"/>
    <w:rsid w:val="005A6117"/>
    <w:rsid w:val="005A7D56"/>
    <w:rsid w:val="005B3DF5"/>
    <w:rsid w:val="005B43D8"/>
    <w:rsid w:val="005B592F"/>
    <w:rsid w:val="005C0369"/>
    <w:rsid w:val="005C7922"/>
    <w:rsid w:val="005D6248"/>
    <w:rsid w:val="005D6940"/>
    <w:rsid w:val="005E55F6"/>
    <w:rsid w:val="005E69BB"/>
    <w:rsid w:val="005F0BD4"/>
    <w:rsid w:val="005F330F"/>
    <w:rsid w:val="005F3C7C"/>
    <w:rsid w:val="00600939"/>
    <w:rsid w:val="006028DB"/>
    <w:rsid w:val="006050DC"/>
    <w:rsid w:val="00605752"/>
    <w:rsid w:val="0061292A"/>
    <w:rsid w:val="00613C52"/>
    <w:rsid w:val="0061593B"/>
    <w:rsid w:val="00615C55"/>
    <w:rsid w:val="00622ACC"/>
    <w:rsid w:val="00623793"/>
    <w:rsid w:val="00625792"/>
    <w:rsid w:val="00632EEF"/>
    <w:rsid w:val="00640DC2"/>
    <w:rsid w:val="006415E6"/>
    <w:rsid w:val="0064604A"/>
    <w:rsid w:val="00646BB2"/>
    <w:rsid w:val="00651BF2"/>
    <w:rsid w:val="00656850"/>
    <w:rsid w:val="00660767"/>
    <w:rsid w:val="006624D5"/>
    <w:rsid w:val="00671957"/>
    <w:rsid w:val="00675896"/>
    <w:rsid w:val="00675D41"/>
    <w:rsid w:val="006760A3"/>
    <w:rsid w:val="0067766B"/>
    <w:rsid w:val="00681030"/>
    <w:rsid w:val="00682039"/>
    <w:rsid w:val="00682AE9"/>
    <w:rsid w:val="00685BD8"/>
    <w:rsid w:val="006865B7"/>
    <w:rsid w:val="00687CDF"/>
    <w:rsid w:val="00690A8E"/>
    <w:rsid w:val="00693024"/>
    <w:rsid w:val="0069436B"/>
    <w:rsid w:val="006968E0"/>
    <w:rsid w:val="006A1750"/>
    <w:rsid w:val="006A7C89"/>
    <w:rsid w:val="006B01C1"/>
    <w:rsid w:val="006B15AA"/>
    <w:rsid w:val="006B1F8C"/>
    <w:rsid w:val="006B3F1B"/>
    <w:rsid w:val="006B5930"/>
    <w:rsid w:val="006B6F87"/>
    <w:rsid w:val="006C0789"/>
    <w:rsid w:val="006C0A57"/>
    <w:rsid w:val="006C387A"/>
    <w:rsid w:val="006D1D6A"/>
    <w:rsid w:val="006D2FAD"/>
    <w:rsid w:val="006D4A01"/>
    <w:rsid w:val="006D6446"/>
    <w:rsid w:val="006E0D0C"/>
    <w:rsid w:val="006E1CE6"/>
    <w:rsid w:val="006E4985"/>
    <w:rsid w:val="006F0142"/>
    <w:rsid w:val="00700FDB"/>
    <w:rsid w:val="00703F76"/>
    <w:rsid w:val="00705732"/>
    <w:rsid w:val="00707F05"/>
    <w:rsid w:val="007114A7"/>
    <w:rsid w:val="0072093F"/>
    <w:rsid w:val="00722375"/>
    <w:rsid w:val="00724570"/>
    <w:rsid w:val="00725C4A"/>
    <w:rsid w:val="007308CE"/>
    <w:rsid w:val="00735852"/>
    <w:rsid w:val="007374D5"/>
    <w:rsid w:val="00740102"/>
    <w:rsid w:val="00742592"/>
    <w:rsid w:val="00746A3F"/>
    <w:rsid w:val="00752166"/>
    <w:rsid w:val="00761F2C"/>
    <w:rsid w:val="007714EE"/>
    <w:rsid w:val="007723F7"/>
    <w:rsid w:val="00772A05"/>
    <w:rsid w:val="00773A19"/>
    <w:rsid w:val="007762BD"/>
    <w:rsid w:val="00776F53"/>
    <w:rsid w:val="0078018F"/>
    <w:rsid w:val="00782657"/>
    <w:rsid w:val="00791F3A"/>
    <w:rsid w:val="0079521A"/>
    <w:rsid w:val="00796CD4"/>
    <w:rsid w:val="007A1897"/>
    <w:rsid w:val="007A5C6A"/>
    <w:rsid w:val="007A6EBF"/>
    <w:rsid w:val="007B0CFA"/>
    <w:rsid w:val="007B25EF"/>
    <w:rsid w:val="007B409D"/>
    <w:rsid w:val="007C253C"/>
    <w:rsid w:val="007D2E36"/>
    <w:rsid w:val="007E2637"/>
    <w:rsid w:val="007E6C7D"/>
    <w:rsid w:val="007E778C"/>
    <w:rsid w:val="007F2C68"/>
    <w:rsid w:val="008015BA"/>
    <w:rsid w:val="00801E9F"/>
    <w:rsid w:val="00812243"/>
    <w:rsid w:val="00814A75"/>
    <w:rsid w:val="00837BEA"/>
    <w:rsid w:val="00847A63"/>
    <w:rsid w:val="00847B62"/>
    <w:rsid w:val="008537FF"/>
    <w:rsid w:val="00853E34"/>
    <w:rsid w:val="00863205"/>
    <w:rsid w:val="008652D8"/>
    <w:rsid w:val="00870C75"/>
    <w:rsid w:val="00872FC9"/>
    <w:rsid w:val="00873D8C"/>
    <w:rsid w:val="00875D08"/>
    <w:rsid w:val="00876326"/>
    <w:rsid w:val="0087764E"/>
    <w:rsid w:val="00877C9A"/>
    <w:rsid w:val="008816A1"/>
    <w:rsid w:val="00881D4B"/>
    <w:rsid w:val="00887566"/>
    <w:rsid w:val="00891453"/>
    <w:rsid w:val="008A0EA8"/>
    <w:rsid w:val="008A62E6"/>
    <w:rsid w:val="008A641E"/>
    <w:rsid w:val="008A6F97"/>
    <w:rsid w:val="008B1A33"/>
    <w:rsid w:val="008B1B00"/>
    <w:rsid w:val="008B35F9"/>
    <w:rsid w:val="008B5A69"/>
    <w:rsid w:val="008C2263"/>
    <w:rsid w:val="008C61EE"/>
    <w:rsid w:val="008C7525"/>
    <w:rsid w:val="008D0472"/>
    <w:rsid w:val="008D122C"/>
    <w:rsid w:val="008D5813"/>
    <w:rsid w:val="008D6E44"/>
    <w:rsid w:val="008E27BE"/>
    <w:rsid w:val="008E43EB"/>
    <w:rsid w:val="008F51AD"/>
    <w:rsid w:val="008F5F7B"/>
    <w:rsid w:val="009015DB"/>
    <w:rsid w:val="00904151"/>
    <w:rsid w:val="009067EA"/>
    <w:rsid w:val="00906900"/>
    <w:rsid w:val="00911991"/>
    <w:rsid w:val="00915AF4"/>
    <w:rsid w:val="0091687A"/>
    <w:rsid w:val="00917FE3"/>
    <w:rsid w:val="00921FAB"/>
    <w:rsid w:val="00923EA1"/>
    <w:rsid w:val="00927065"/>
    <w:rsid w:val="0092726B"/>
    <w:rsid w:val="00927F18"/>
    <w:rsid w:val="00933B70"/>
    <w:rsid w:val="0093522F"/>
    <w:rsid w:val="009412E8"/>
    <w:rsid w:val="00950D5E"/>
    <w:rsid w:val="0095387D"/>
    <w:rsid w:val="00953CD6"/>
    <w:rsid w:val="00957AA0"/>
    <w:rsid w:val="00957C17"/>
    <w:rsid w:val="00960618"/>
    <w:rsid w:val="00961689"/>
    <w:rsid w:val="009628FB"/>
    <w:rsid w:val="00970D99"/>
    <w:rsid w:val="00972928"/>
    <w:rsid w:val="00977406"/>
    <w:rsid w:val="0098002B"/>
    <w:rsid w:val="009835A7"/>
    <w:rsid w:val="00991582"/>
    <w:rsid w:val="0099159D"/>
    <w:rsid w:val="00995321"/>
    <w:rsid w:val="009A514A"/>
    <w:rsid w:val="009B01A2"/>
    <w:rsid w:val="009B19D5"/>
    <w:rsid w:val="009C6D95"/>
    <w:rsid w:val="009C723A"/>
    <w:rsid w:val="009D0D41"/>
    <w:rsid w:val="009D496E"/>
    <w:rsid w:val="009D5A92"/>
    <w:rsid w:val="009D600C"/>
    <w:rsid w:val="009D79F7"/>
    <w:rsid w:val="009E145B"/>
    <w:rsid w:val="009E50CE"/>
    <w:rsid w:val="009E5855"/>
    <w:rsid w:val="009E6734"/>
    <w:rsid w:val="009F024D"/>
    <w:rsid w:val="009F2BB3"/>
    <w:rsid w:val="009F5F08"/>
    <w:rsid w:val="009F6907"/>
    <w:rsid w:val="00A005D6"/>
    <w:rsid w:val="00A006F3"/>
    <w:rsid w:val="00A02DF5"/>
    <w:rsid w:val="00A04558"/>
    <w:rsid w:val="00A052DE"/>
    <w:rsid w:val="00A20D2E"/>
    <w:rsid w:val="00A2508C"/>
    <w:rsid w:val="00A40176"/>
    <w:rsid w:val="00A407E3"/>
    <w:rsid w:val="00A40D3D"/>
    <w:rsid w:val="00A41957"/>
    <w:rsid w:val="00A5079B"/>
    <w:rsid w:val="00A5103A"/>
    <w:rsid w:val="00A53F12"/>
    <w:rsid w:val="00A563E6"/>
    <w:rsid w:val="00A622AB"/>
    <w:rsid w:val="00A66C74"/>
    <w:rsid w:val="00A727C8"/>
    <w:rsid w:val="00A80EDD"/>
    <w:rsid w:val="00A814E5"/>
    <w:rsid w:val="00A85791"/>
    <w:rsid w:val="00A874E5"/>
    <w:rsid w:val="00A92FDF"/>
    <w:rsid w:val="00A95C04"/>
    <w:rsid w:val="00A97CE8"/>
    <w:rsid w:val="00A97F0F"/>
    <w:rsid w:val="00A97F28"/>
    <w:rsid w:val="00AA1DE0"/>
    <w:rsid w:val="00AA2179"/>
    <w:rsid w:val="00AB2B75"/>
    <w:rsid w:val="00AB763F"/>
    <w:rsid w:val="00AC0315"/>
    <w:rsid w:val="00AC28AE"/>
    <w:rsid w:val="00AC3091"/>
    <w:rsid w:val="00AD53BE"/>
    <w:rsid w:val="00AD5977"/>
    <w:rsid w:val="00AD62A7"/>
    <w:rsid w:val="00AD6BF6"/>
    <w:rsid w:val="00AE3916"/>
    <w:rsid w:val="00AF2119"/>
    <w:rsid w:val="00AF214A"/>
    <w:rsid w:val="00AF232E"/>
    <w:rsid w:val="00AF2AA9"/>
    <w:rsid w:val="00AF407C"/>
    <w:rsid w:val="00AF486F"/>
    <w:rsid w:val="00AF512F"/>
    <w:rsid w:val="00B02AD2"/>
    <w:rsid w:val="00B04522"/>
    <w:rsid w:val="00B124FE"/>
    <w:rsid w:val="00B13BC6"/>
    <w:rsid w:val="00B14442"/>
    <w:rsid w:val="00B22317"/>
    <w:rsid w:val="00B31355"/>
    <w:rsid w:val="00B31899"/>
    <w:rsid w:val="00B326B0"/>
    <w:rsid w:val="00B33C53"/>
    <w:rsid w:val="00B34287"/>
    <w:rsid w:val="00B37C7E"/>
    <w:rsid w:val="00B41FD8"/>
    <w:rsid w:val="00B42BBD"/>
    <w:rsid w:val="00B44139"/>
    <w:rsid w:val="00B532A3"/>
    <w:rsid w:val="00B612E3"/>
    <w:rsid w:val="00B624EF"/>
    <w:rsid w:val="00B651D2"/>
    <w:rsid w:val="00B662F6"/>
    <w:rsid w:val="00B679AA"/>
    <w:rsid w:val="00B75875"/>
    <w:rsid w:val="00B76522"/>
    <w:rsid w:val="00B7737D"/>
    <w:rsid w:val="00B774DD"/>
    <w:rsid w:val="00B77FC9"/>
    <w:rsid w:val="00B82DE7"/>
    <w:rsid w:val="00B859CA"/>
    <w:rsid w:val="00B9147E"/>
    <w:rsid w:val="00B95648"/>
    <w:rsid w:val="00BA07CD"/>
    <w:rsid w:val="00BA2CB7"/>
    <w:rsid w:val="00BA3048"/>
    <w:rsid w:val="00BB0118"/>
    <w:rsid w:val="00BB0239"/>
    <w:rsid w:val="00BB2B69"/>
    <w:rsid w:val="00BB2E6B"/>
    <w:rsid w:val="00BB317E"/>
    <w:rsid w:val="00BB4D85"/>
    <w:rsid w:val="00BB5621"/>
    <w:rsid w:val="00BB57A7"/>
    <w:rsid w:val="00BC1D16"/>
    <w:rsid w:val="00BC63F1"/>
    <w:rsid w:val="00BE07F0"/>
    <w:rsid w:val="00BE2327"/>
    <w:rsid w:val="00BE33C4"/>
    <w:rsid w:val="00BE6933"/>
    <w:rsid w:val="00BE6F87"/>
    <w:rsid w:val="00BF0FE8"/>
    <w:rsid w:val="00BF29F6"/>
    <w:rsid w:val="00BF791E"/>
    <w:rsid w:val="00C002BA"/>
    <w:rsid w:val="00C0037E"/>
    <w:rsid w:val="00C0118B"/>
    <w:rsid w:val="00C028D3"/>
    <w:rsid w:val="00C0409E"/>
    <w:rsid w:val="00C0735E"/>
    <w:rsid w:val="00C11A5D"/>
    <w:rsid w:val="00C1481F"/>
    <w:rsid w:val="00C1522A"/>
    <w:rsid w:val="00C22738"/>
    <w:rsid w:val="00C24620"/>
    <w:rsid w:val="00C2547F"/>
    <w:rsid w:val="00C26FCC"/>
    <w:rsid w:val="00C27783"/>
    <w:rsid w:val="00C30C7D"/>
    <w:rsid w:val="00C34F87"/>
    <w:rsid w:val="00C352A7"/>
    <w:rsid w:val="00C374D9"/>
    <w:rsid w:val="00C4058F"/>
    <w:rsid w:val="00C4183A"/>
    <w:rsid w:val="00C51DF2"/>
    <w:rsid w:val="00C5408F"/>
    <w:rsid w:val="00C540FC"/>
    <w:rsid w:val="00C62F0E"/>
    <w:rsid w:val="00C63140"/>
    <w:rsid w:val="00C65353"/>
    <w:rsid w:val="00C658A0"/>
    <w:rsid w:val="00C65FE7"/>
    <w:rsid w:val="00C72F52"/>
    <w:rsid w:val="00C742F1"/>
    <w:rsid w:val="00C81057"/>
    <w:rsid w:val="00C8194E"/>
    <w:rsid w:val="00C8357A"/>
    <w:rsid w:val="00C84A68"/>
    <w:rsid w:val="00C96D73"/>
    <w:rsid w:val="00CA1743"/>
    <w:rsid w:val="00CA521E"/>
    <w:rsid w:val="00CA65EA"/>
    <w:rsid w:val="00CC192F"/>
    <w:rsid w:val="00CC2D2F"/>
    <w:rsid w:val="00CC47EC"/>
    <w:rsid w:val="00CC637A"/>
    <w:rsid w:val="00CC766B"/>
    <w:rsid w:val="00CC7BD5"/>
    <w:rsid w:val="00CD1BC1"/>
    <w:rsid w:val="00CD4A67"/>
    <w:rsid w:val="00CE28E4"/>
    <w:rsid w:val="00CE7568"/>
    <w:rsid w:val="00CE7609"/>
    <w:rsid w:val="00CF05A6"/>
    <w:rsid w:val="00CF1DCC"/>
    <w:rsid w:val="00CF25E1"/>
    <w:rsid w:val="00CF44A6"/>
    <w:rsid w:val="00CF4FF4"/>
    <w:rsid w:val="00CF72E0"/>
    <w:rsid w:val="00D01FE3"/>
    <w:rsid w:val="00D07009"/>
    <w:rsid w:val="00D07D2B"/>
    <w:rsid w:val="00D1591B"/>
    <w:rsid w:val="00D2127E"/>
    <w:rsid w:val="00D226C3"/>
    <w:rsid w:val="00D467C5"/>
    <w:rsid w:val="00D4740A"/>
    <w:rsid w:val="00D51138"/>
    <w:rsid w:val="00D51207"/>
    <w:rsid w:val="00D530FA"/>
    <w:rsid w:val="00D55E69"/>
    <w:rsid w:val="00D60FC5"/>
    <w:rsid w:val="00D61DEF"/>
    <w:rsid w:val="00D65323"/>
    <w:rsid w:val="00D65B1C"/>
    <w:rsid w:val="00D675A6"/>
    <w:rsid w:val="00D7147B"/>
    <w:rsid w:val="00D73583"/>
    <w:rsid w:val="00D77ED9"/>
    <w:rsid w:val="00D80408"/>
    <w:rsid w:val="00D86BEE"/>
    <w:rsid w:val="00D87302"/>
    <w:rsid w:val="00D91C2A"/>
    <w:rsid w:val="00D91FEA"/>
    <w:rsid w:val="00D93AEE"/>
    <w:rsid w:val="00DA0314"/>
    <w:rsid w:val="00DA404B"/>
    <w:rsid w:val="00DA40C1"/>
    <w:rsid w:val="00DB36C0"/>
    <w:rsid w:val="00DB3AD5"/>
    <w:rsid w:val="00DB4228"/>
    <w:rsid w:val="00DC01FB"/>
    <w:rsid w:val="00DC0372"/>
    <w:rsid w:val="00DC1AA0"/>
    <w:rsid w:val="00DC6BBC"/>
    <w:rsid w:val="00DD73AF"/>
    <w:rsid w:val="00DE162F"/>
    <w:rsid w:val="00DE16E7"/>
    <w:rsid w:val="00DE2C03"/>
    <w:rsid w:val="00DE30F9"/>
    <w:rsid w:val="00DF046B"/>
    <w:rsid w:val="00DF38BB"/>
    <w:rsid w:val="00DF6F2B"/>
    <w:rsid w:val="00E02BF8"/>
    <w:rsid w:val="00E10FBC"/>
    <w:rsid w:val="00E133E3"/>
    <w:rsid w:val="00E13DA9"/>
    <w:rsid w:val="00E20B24"/>
    <w:rsid w:val="00E21A36"/>
    <w:rsid w:val="00E271C1"/>
    <w:rsid w:val="00E33B1B"/>
    <w:rsid w:val="00E41FC5"/>
    <w:rsid w:val="00E4722C"/>
    <w:rsid w:val="00E52598"/>
    <w:rsid w:val="00E547AF"/>
    <w:rsid w:val="00E5590D"/>
    <w:rsid w:val="00E56DDE"/>
    <w:rsid w:val="00E61992"/>
    <w:rsid w:val="00E63341"/>
    <w:rsid w:val="00E637A8"/>
    <w:rsid w:val="00E66AB4"/>
    <w:rsid w:val="00E7115B"/>
    <w:rsid w:val="00E74E7B"/>
    <w:rsid w:val="00E80C5F"/>
    <w:rsid w:val="00E8510C"/>
    <w:rsid w:val="00E854B7"/>
    <w:rsid w:val="00E865D7"/>
    <w:rsid w:val="00E86B8D"/>
    <w:rsid w:val="00E901B6"/>
    <w:rsid w:val="00E91576"/>
    <w:rsid w:val="00EA0355"/>
    <w:rsid w:val="00EA25C8"/>
    <w:rsid w:val="00EA272D"/>
    <w:rsid w:val="00EA6D03"/>
    <w:rsid w:val="00EB06E7"/>
    <w:rsid w:val="00EB12FE"/>
    <w:rsid w:val="00EB13A0"/>
    <w:rsid w:val="00EB2505"/>
    <w:rsid w:val="00EC170A"/>
    <w:rsid w:val="00EC2DCF"/>
    <w:rsid w:val="00EC3E66"/>
    <w:rsid w:val="00EC55C3"/>
    <w:rsid w:val="00ED244C"/>
    <w:rsid w:val="00ED3430"/>
    <w:rsid w:val="00EE1916"/>
    <w:rsid w:val="00EE4981"/>
    <w:rsid w:val="00EE7906"/>
    <w:rsid w:val="00EF2574"/>
    <w:rsid w:val="00EF7FC2"/>
    <w:rsid w:val="00F00B91"/>
    <w:rsid w:val="00F01297"/>
    <w:rsid w:val="00F132BA"/>
    <w:rsid w:val="00F13EB1"/>
    <w:rsid w:val="00F17391"/>
    <w:rsid w:val="00F24114"/>
    <w:rsid w:val="00F2642F"/>
    <w:rsid w:val="00F27C5B"/>
    <w:rsid w:val="00F30562"/>
    <w:rsid w:val="00F3225E"/>
    <w:rsid w:val="00F41FC1"/>
    <w:rsid w:val="00F4341F"/>
    <w:rsid w:val="00F458DE"/>
    <w:rsid w:val="00F47FBE"/>
    <w:rsid w:val="00F5494B"/>
    <w:rsid w:val="00F56A3A"/>
    <w:rsid w:val="00F64396"/>
    <w:rsid w:val="00F706A3"/>
    <w:rsid w:val="00F71217"/>
    <w:rsid w:val="00F75776"/>
    <w:rsid w:val="00F8173B"/>
    <w:rsid w:val="00F81AD0"/>
    <w:rsid w:val="00F8388C"/>
    <w:rsid w:val="00F83BF5"/>
    <w:rsid w:val="00F94932"/>
    <w:rsid w:val="00F9527B"/>
    <w:rsid w:val="00FA4DB3"/>
    <w:rsid w:val="00FA606A"/>
    <w:rsid w:val="00FA6899"/>
    <w:rsid w:val="00FA757D"/>
    <w:rsid w:val="00FB0E6D"/>
    <w:rsid w:val="00FB1136"/>
    <w:rsid w:val="00FB58B2"/>
    <w:rsid w:val="00FC1633"/>
    <w:rsid w:val="00FC1F49"/>
    <w:rsid w:val="00FC7958"/>
    <w:rsid w:val="00FC7B62"/>
    <w:rsid w:val="00FD0B40"/>
    <w:rsid w:val="00FD0CF3"/>
    <w:rsid w:val="00FD0E33"/>
    <w:rsid w:val="00FD396F"/>
    <w:rsid w:val="00FD45D2"/>
    <w:rsid w:val="00FD66B9"/>
    <w:rsid w:val="00FE4CD6"/>
    <w:rsid w:val="00FE54B6"/>
    <w:rsid w:val="00FF18A5"/>
    <w:rsid w:val="00FF1A4F"/>
    <w:rsid w:val="00FF41E4"/>
    <w:rsid w:val="00FF4AB9"/>
    <w:rsid w:val="00FF7C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A3F58"/>
  <w15:docId w15:val="{BFCC0129-224F-430D-9DF6-5F30A1D9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26B0"/>
    <w:rPr>
      <w:sz w:val="24"/>
      <w:szCs w:val="24"/>
    </w:rPr>
  </w:style>
  <w:style w:type="paragraph" w:styleId="Titre1">
    <w:name w:val="heading 1"/>
    <w:basedOn w:val="Normal"/>
    <w:next w:val="Normal"/>
    <w:qFormat/>
    <w:rsid w:val="005E55F6"/>
    <w:pPr>
      <w:keepNext/>
      <w:tabs>
        <w:tab w:val="left" w:pos="0"/>
      </w:tabs>
      <w:ind w:right="-567"/>
      <w:outlineLvl w:val="0"/>
    </w:pPr>
    <w:rPr>
      <w: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066B0C"/>
    <w:rPr>
      <w:rFonts w:ascii="Tahoma" w:hAnsi="Tahoma" w:cs="Tahoma"/>
      <w:sz w:val="16"/>
      <w:szCs w:val="16"/>
    </w:rPr>
  </w:style>
  <w:style w:type="paragraph" w:styleId="Titre">
    <w:name w:val="Title"/>
    <w:basedOn w:val="Normal"/>
    <w:qFormat/>
    <w:rsid w:val="00682039"/>
    <w:pPr>
      <w:pBdr>
        <w:top w:val="thinThickSmallGap" w:sz="24" w:space="1" w:color="auto"/>
        <w:left w:val="thinThickSmallGap" w:sz="24" w:space="4" w:color="auto"/>
        <w:bottom w:val="thickThinSmallGap" w:sz="24" w:space="1" w:color="auto"/>
        <w:right w:val="thickThinSmallGap" w:sz="24" w:space="4" w:color="auto"/>
      </w:pBdr>
      <w:shd w:val="pct37" w:color="auto" w:fill="FFFFFF"/>
      <w:jc w:val="center"/>
    </w:pPr>
    <w:rPr>
      <w:b/>
      <w:sz w:val="36"/>
      <w:szCs w:val="20"/>
    </w:rPr>
  </w:style>
  <w:style w:type="paragraph" w:styleId="Paragraphedeliste">
    <w:name w:val="List Paragraph"/>
    <w:basedOn w:val="Normal"/>
    <w:uiPriority w:val="34"/>
    <w:qFormat/>
    <w:rsid w:val="008E27BE"/>
    <w:pPr>
      <w:ind w:left="708"/>
    </w:pPr>
  </w:style>
  <w:style w:type="character" w:styleId="Accentuation">
    <w:name w:val="Emphasis"/>
    <w:uiPriority w:val="20"/>
    <w:qFormat/>
    <w:rsid w:val="009B01A2"/>
    <w:rPr>
      <w:b/>
      <w:bCs/>
      <w:i w:val="0"/>
      <w:iCs w:val="0"/>
    </w:rPr>
  </w:style>
  <w:style w:type="character" w:customStyle="1" w:styleId="st">
    <w:name w:val="st"/>
    <w:rsid w:val="009B01A2"/>
  </w:style>
  <w:style w:type="paragraph" w:customStyle="1" w:styleId="Standard">
    <w:name w:val="Standard"/>
    <w:rsid w:val="009412E8"/>
    <w:pPr>
      <w:suppressAutoHyphens/>
      <w:autoSpaceDN w:val="0"/>
      <w:textAlignment w:val="baseline"/>
    </w:pPr>
    <w:rPr>
      <w:kern w:val="3"/>
      <w:sz w:val="24"/>
    </w:rPr>
  </w:style>
  <w:style w:type="paragraph" w:styleId="NormalWeb">
    <w:name w:val="Normal (Web)"/>
    <w:basedOn w:val="Normal"/>
    <w:uiPriority w:val="99"/>
    <w:semiHidden/>
    <w:unhideWhenUsed/>
    <w:rsid w:val="00331BFE"/>
    <w:pPr>
      <w:spacing w:before="100" w:beforeAutospacing="1" w:after="100" w:afterAutospacing="1"/>
    </w:pPr>
  </w:style>
  <w:style w:type="paragraph" w:styleId="En-tte">
    <w:name w:val="header"/>
    <w:basedOn w:val="Normal"/>
    <w:link w:val="En-tteCar"/>
    <w:unhideWhenUsed/>
    <w:rsid w:val="004A0AF5"/>
    <w:pPr>
      <w:tabs>
        <w:tab w:val="center" w:pos="4536"/>
        <w:tab w:val="right" w:pos="9072"/>
      </w:tabs>
    </w:pPr>
  </w:style>
  <w:style w:type="character" w:customStyle="1" w:styleId="En-tteCar">
    <w:name w:val="En-tête Car"/>
    <w:basedOn w:val="Policepardfaut"/>
    <w:link w:val="En-tte"/>
    <w:rsid w:val="004A0AF5"/>
    <w:rPr>
      <w:sz w:val="24"/>
      <w:szCs w:val="24"/>
    </w:rPr>
  </w:style>
  <w:style w:type="paragraph" w:styleId="Pieddepage">
    <w:name w:val="footer"/>
    <w:basedOn w:val="Normal"/>
    <w:link w:val="PieddepageCar"/>
    <w:uiPriority w:val="99"/>
    <w:unhideWhenUsed/>
    <w:rsid w:val="004A0AF5"/>
    <w:pPr>
      <w:tabs>
        <w:tab w:val="center" w:pos="4536"/>
        <w:tab w:val="right" w:pos="9072"/>
      </w:tabs>
    </w:pPr>
  </w:style>
  <w:style w:type="character" w:customStyle="1" w:styleId="PieddepageCar">
    <w:name w:val="Pied de page Car"/>
    <w:basedOn w:val="Policepardfaut"/>
    <w:link w:val="Pieddepage"/>
    <w:uiPriority w:val="99"/>
    <w:rsid w:val="004A0A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761100">
      <w:bodyDiv w:val="1"/>
      <w:marLeft w:val="0"/>
      <w:marRight w:val="0"/>
      <w:marTop w:val="0"/>
      <w:marBottom w:val="0"/>
      <w:divBdr>
        <w:top w:val="none" w:sz="0" w:space="0" w:color="auto"/>
        <w:left w:val="none" w:sz="0" w:space="0" w:color="auto"/>
        <w:bottom w:val="none" w:sz="0" w:space="0" w:color="auto"/>
        <w:right w:val="none" w:sz="0" w:space="0" w:color="auto"/>
      </w:divBdr>
    </w:div>
    <w:div w:id="1331564997">
      <w:bodyDiv w:val="1"/>
      <w:marLeft w:val="0"/>
      <w:marRight w:val="0"/>
      <w:marTop w:val="0"/>
      <w:marBottom w:val="0"/>
      <w:divBdr>
        <w:top w:val="none" w:sz="0" w:space="0" w:color="auto"/>
        <w:left w:val="none" w:sz="0" w:space="0" w:color="auto"/>
        <w:bottom w:val="none" w:sz="0" w:space="0" w:color="auto"/>
        <w:right w:val="none" w:sz="0" w:space="0" w:color="auto"/>
      </w:divBdr>
    </w:div>
    <w:div w:id="188602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8862A-4ED5-41ED-8985-112B6E0A0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3223</Words>
  <Characters>16618</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REPUBLIQUE FRANÇAISE</vt:lpstr>
    </vt:vector>
  </TitlesOfParts>
  <Company>Hewlett-Packard</Company>
  <LinksUpToDate>false</LinksUpToDate>
  <CharactersWithSpaces>19802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FRANÇAISE</dc:title>
  <dc:creator>odile</dc:creator>
  <cp:lastModifiedBy>POSTE6</cp:lastModifiedBy>
  <cp:revision>11</cp:revision>
  <cp:lastPrinted>2021-09-09T14:06:00Z</cp:lastPrinted>
  <dcterms:created xsi:type="dcterms:W3CDTF">2022-04-01T08:30:00Z</dcterms:created>
  <dcterms:modified xsi:type="dcterms:W3CDTF">2022-04-01T09:19:00Z</dcterms:modified>
</cp:coreProperties>
</file>